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E99A5" w14:textId="123596CE" w:rsidR="00C574D3" w:rsidRPr="003F6E25" w:rsidRDefault="00C574D3" w:rsidP="00725D0D">
      <w:pPr>
        <w:pStyle w:val="TOC1"/>
        <w:tabs>
          <w:tab w:val="right" w:leader="dot" w:pos="9016"/>
        </w:tabs>
        <w:spacing w:line="480" w:lineRule="auto"/>
        <w:jc w:val="both"/>
        <w:rPr>
          <w:rFonts w:cs="Times New Roman"/>
          <w:szCs w:val="24"/>
          <w:vertAlign w:val="superscript"/>
        </w:rPr>
      </w:pPr>
      <w:bookmarkStart w:id="0" w:name="_GoBack"/>
      <w:bookmarkEnd w:id="0"/>
    </w:p>
    <w:p w14:paraId="04606C5C" w14:textId="7040DAA5" w:rsidR="00C574D3" w:rsidRDefault="00C574D3" w:rsidP="00725D0D"/>
    <w:p w14:paraId="0310D8BE" w14:textId="38579A9C" w:rsidR="00725D0D" w:rsidRDefault="00725D0D" w:rsidP="00725D0D"/>
    <w:p w14:paraId="13D32540" w14:textId="2648B2D0" w:rsidR="00725D0D" w:rsidRDefault="00725D0D" w:rsidP="00725D0D"/>
    <w:p w14:paraId="4E13BE78" w14:textId="77777777" w:rsidR="008B56EE" w:rsidRDefault="008B56EE" w:rsidP="008B56EE">
      <w:pPr>
        <w:jc w:val="center"/>
        <w:rPr>
          <w:rFonts w:ascii="Times New Roman" w:hAnsi="Times New Roman" w:cs="Times New Roman"/>
          <w:sz w:val="24"/>
          <w:szCs w:val="24"/>
        </w:rPr>
      </w:pPr>
    </w:p>
    <w:p w14:paraId="2B534765" w14:textId="77777777" w:rsidR="008B56EE" w:rsidRDefault="008B56EE" w:rsidP="008B56EE">
      <w:pPr>
        <w:jc w:val="center"/>
        <w:rPr>
          <w:rFonts w:ascii="Times New Roman" w:hAnsi="Times New Roman" w:cs="Times New Roman"/>
          <w:sz w:val="24"/>
          <w:szCs w:val="24"/>
        </w:rPr>
      </w:pPr>
    </w:p>
    <w:p w14:paraId="127095E1" w14:textId="77777777" w:rsidR="008B56EE" w:rsidRDefault="008B56EE" w:rsidP="008B56EE">
      <w:pPr>
        <w:jc w:val="center"/>
        <w:rPr>
          <w:rFonts w:ascii="Times New Roman" w:hAnsi="Times New Roman" w:cs="Times New Roman"/>
          <w:sz w:val="24"/>
          <w:szCs w:val="24"/>
        </w:rPr>
      </w:pPr>
    </w:p>
    <w:p w14:paraId="012D39CA" w14:textId="77777777" w:rsidR="008B56EE" w:rsidRDefault="008B56EE" w:rsidP="008B56EE">
      <w:pPr>
        <w:jc w:val="center"/>
        <w:rPr>
          <w:rFonts w:ascii="Times New Roman" w:hAnsi="Times New Roman" w:cs="Times New Roman"/>
          <w:sz w:val="24"/>
          <w:szCs w:val="24"/>
        </w:rPr>
      </w:pPr>
    </w:p>
    <w:p w14:paraId="4E008FA2" w14:textId="6B38E81B" w:rsidR="00725D0D" w:rsidRDefault="008B56EE" w:rsidP="008B56EE">
      <w:pPr>
        <w:jc w:val="center"/>
        <w:rPr>
          <w:rFonts w:ascii="Times New Roman" w:hAnsi="Times New Roman" w:cs="Times New Roman"/>
          <w:sz w:val="24"/>
          <w:szCs w:val="24"/>
        </w:rPr>
      </w:pPr>
      <w:r w:rsidRPr="003001A8">
        <w:rPr>
          <w:rFonts w:ascii="Times New Roman" w:hAnsi="Times New Roman" w:cs="Times New Roman"/>
          <w:sz w:val="24"/>
          <w:szCs w:val="24"/>
        </w:rPr>
        <w:t>MOTIVATION AND EMPLOYEE TURNOVER</w:t>
      </w:r>
    </w:p>
    <w:p w14:paraId="20CFBBF3" w14:textId="3F0EB61A" w:rsidR="008B56EE" w:rsidRDefault="008B56EE" w:rsidP="008B56EE">
      <w:pPr>
        <w:jc w:val="center"/>
        <w:rPr>
          <w:rFonts w:ascii="Times New Roman" w:hAnsi="Times New Roman" w:cs="Times New Roman"/>
          <w:sz w:val="24"/>
          <w:szCs w:val="24"/>
        </w:rPr>
      </w:pPr>
    </w:p>
    <w:p w14:paraId="326CD45F" w14:textId="141C060C" w:rsidR="008B56EE" w:rsidRDefault="008B56EE" w:rsidP="008B56EE">
      <w:pPr>
        <w:jc w:val="center"/>
        <w:rPr>
          <w:rFonts w:ascii="Times New Roman" w:hAnsi="Times New Roman" w:cs="Times New Roman"/>
          <w:sz w:val="24"/>
          <w:szCs w:val="24"/>
        </w:rPr>
      </w:pPr>
    </w:p>
    <w:p w14:paraId="1220C36B" w14:textId="77777777" w:rsidR="008B56EE" w:rsidRDefault="008B56EE" w:rsidP="008B56EE">
      <w:pPr>
        <w:jc w:val="center"/>
        <w:rPr>
          <w:rFonts w:ascii="Times New Roman" w:hAnsi="Times New Roman" w:cs="Times New Roman"/>
          <w:sz w:val="24"/>
          <w:szCs w:val="24"/>
        </w:rPr>
      </w:pPr>
    </w:p>
    <w:p w14:paraId="0E66CBB1" w14:textId="043282C7" w:rsidR="008B56EE" w:rsidRDefault="008B56EE" w:rsidP="008B56EE">
      <w:pPr>
        <w:jc w:val="center"/>
        <w:rPr>
          <w:rFonts w:ascii="Times New Roman" w:hAnsi="Times New Roman" w:cs="Times New Roman"/>
          <w:sz w:val="24"/>
          <w:szCs w:val="24"/>
        </w:rPr>
      </w:pPr>
      <w:r>
        <w:rPr>
          <w:rFonts w:ascii="Times New Roman" w:hAnsi="Times New Roman" w:cs="Times New Roman"/>
          <w:sz w:val="24"/>
          <w:szCs w:val="24"/>
        </w:rPr>
        <w:t>Name</w:t>
      </w:r>
    </w:p>
    <w:p w14:paraId="6E7A7720" w14:textId="77777777" w:rsidR="008B56EE" w:rsidRDefault="008B56EE" w:rsidP="008B56EE">
      <w:pPr>
        <w:jc w:val="center"/>
        <w:rPr>
          <w:rFonts w:ascii="Times New Roman" w:hAnsi="Times New Roman" w:cs="Times New Roman"/>
          <w:sz w:val="24"/>
          <w:szCs w:val="24"/>
        </w:rPr>
      </w:pPr>
    </w:p>
    <w:p w14:paraId="16CA5F83" w14:textId="056559F3" w:rsidR="00725D0D" w:rsidRPr="00C3108B" w:rsidRDefault="008B56EE" w:rsidP="00C3108B">
      <w:pPr>
        <w:jc w:val="center"/>
      </w:pPr>
      <w:r>
        <w:rPr>
          <w:rFonts w:ascii="Times New Roman" w:hAnsi="Times New Roman" w:cs="Times New Roman"/>
          <w:sz w:val="24"/>
          <w:szCs w:val="24"/>
        </w:rPr>
        <w:t>Institution</w:t>
      </w:r>
      <w:r w:rsidR="009F5F1B">
        <w:rPr>
          <w:rFonts w:ascii="Times New Roman" w:eastAsia="Calibri" w:hAnsi="Times New Roman" w:cs="Times New Roman"/>
          <w:sz w:val="24"/>
          <w:szCs w:val="24"/>
        </w:rPr>
        <w:br w:type="page"/>
      </w:r>
    </w:p>
    <w:sdt>
      <w:sdtPr>
        <w:rPr>
          <w:rFonts w:asciiTheme="minorHAnsi" w:eastAsiaTheme="minorHAnsi" w:hAnsiTheme="minorHAnsi" w:cstheme="minorBidi"/>
          <w:color w:val="auto"/>
          <w:sz w:val="22"/>
          <w:szCs w:val="22"/>
        </w:rPr>
        <w:id w:val="-571279411"/>
        <w:docPartObj>
          <w:docPartGallery w:val="Table of Contents"/>
          <w:docPartUnique/>
        </w:docPartObj>
      </w:sdtPr>
      <w:sdtEndPr>
        <w:rPr>
          <w:rFonts w:ascii="Times New Roman" w:hAnsi="Times New Roman" w:cs="Times New Roman"/>
          <w:b/>
          <w:bCs/>
          <w:noProof/>
          <w:sz w:val="24"/>
          <w:szCs w:val="24"/>
        </w:rPr>
      </w:sdtEndPr>
      <w:sdtContent>
        <w:p w14:paraId="2CE7073F" w14:textId="054C46EA" w:rsidR="00725D0D" w:rsidRPr="002B5BFF" w:rsidRDefault="00725D0D">
          <w:pPr>
            <w:pStyle w:val="TOCHeading"/>
            <w:rPr>
              <w:rFonts w:ascii="Times New Roman" w:hAnsi="Times New Roman" w:cs="Times New Roman"/>
              <w:color w:val="auto"/>
              <w:highlight w:val="green"/>
            </w:rPr>
          </w:pPr>
          <w:r w:rsidRPr="002B5BFF">
            <w:rPr>
              <w:rFonts w:ascii="Times New Roman" w:hAnsi="Times New Roman" w:cs="Times New Roman"/>
              <w:color w:val="auto"/>
              <w:highlight w:val="green"/>
            </w:rPr>
            <w:t xml:space="preserve">Table of Contents                                                                          Pages </w:t>
          </w:r>
        </w:p>
        <w:p w14:paraId="0B0017CC" w14:textId="3F226E47"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r w:rsidRPr="002B5BFF">
            <w:rPr>
              <w:rFonts w:cs="Times New Roman"/>
              <w:szCs w:val="24"/>
              <w:highlight w:val="green"/>
            </w:rPr>
            <w:fldChar w:fldCharType="begin"/>
          </w:r>
          <w:r w:rsidRPr="002B5BFF">
            <w:rPr>
              <w:rFonts w:cs="Times New Roman"/>
              <w:szCs w:val="24"/>
              <w:highlight w:val="green"/>
            </w:rPr>
            <w:instrText xml:space="preserve"> TOC \o "1-3" \h \z \u </w:instrText>
          </w:r>
          <w:r w:rsidRPr="002B5BFF">
            <w:rPr>
              <w:rFonts w:cs="Times New Roman"/>
              <w:szCs w:val="24"/>
              <w:highlight w:val="green"/>
            </w:rPr>
            <w:fldChar w:fldCharType="separate"/>
          </w:r>
          <w:hyperlink w:anchor="_Toc15401098" w:history="1">
            <w:r w:rsidRPr="002B5BFF">
              <w:rPr>
                <w:rStyle w:val="Hyperlink"/>
                <w:rFonts w:eastAsia="Calibri" w:cs="Times New Roman"/>
                <w:noProof/>
                <w:szCs w:val="24"/>
                <w:highlight w:val="green"/>
              </w:rPr>
              <w:t>1: Abstract</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_Toc15401098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3</w:t>
            </w:r>
            <w:r w:rsidRPr="002B5BFF">
              <w:rPr>
                <w:rFonts w:cs="Times New Roman"/>
                <w:noProof/>
                <w:webHidden/>
                <w:szCs w:val="24"/>
                <w:highlight w:val="green"/>
              </w:rPr>
              <w:fldChar w:fldCharType="end"/>
            </w:r>
          </w:hyperlink>
        </w:p>
        <w:p w14:paraId="1D9DA8D4" w14:textId="008507FE" w:rsidR="00C3108B" w:rsidRPr="002B5BFF" w:rsidRDefault="00103FA5" w:rsidP="002B5BFF">
          <w:pPr>
            <w:pStyle w:val="TOC1"/>
            <w:tabs>
              <w:tab w:val="right" w:leader="dot" w:pos="9016"/>
            </w:tabs>
            <w:spacing w:line="480" w:lineRule="auto"/>
            <w:rPr>
              <w:rFonts w:eastAsiaTheme="minorEastAsia" w:cs="Times New Roman"/>
              <w:noProof/>
              <w:szCs w:val="24"/>
              <w:highlight w:val="green"/>
            </w:rPr>
          </w:pPr>
          <w:hyperlink w:anchor="_Toc15401099" w:history="1">
            <w:r w:rsidR="00C3108B" w:rsidRPr="002B5BFF">
              <w:rPr>
                <w:rStyle w:val="Hyperlink"/>
                <w:rFonts w:cs="Times New Roman"/>
                <w:noProof/>
                <w:szCs w:val="24"/>
                <w:highlight w:val="green"/>
              </w:rPr>
              <w:t>2: Introduction</w:t>
            </w:r>
            <w:r w:rsidR="00C3108B" w:rsidRPr="002B5BFF">
              <w:rPr>
                <w:rFonts w:cs="Times New Roman"/>
                <w:noProof/>
                <w:webHidden/>
                <w:szCs w:val="24"/>
                <w:highlight w:val="green"/>
              </w:rPr>
              <w:tab/>
            </w:r>
            <w:r w:rsidR="00C3108B" w:rsidRPr="002B5BFF">
              <w:rPr>
                <w:rFonts w:cs="Times New Roman"/>
                <w:noProof/>
                <w:webHidden/>
                <w:szCs w:val="24"/>
                <w:highlight w:val="green"/>
              </w:rPr>
              <w:fldChar w:fldCharType="begin"/>
            </w:r>
            <w:r w:rsidR="00C3108B" w:rsidRPr="002B5BFF">
              <w:rPr>
                <w:rFonts w:cs="Times New Roman"/>
                <w:noProof/>
                <w:webHidden/>
                <w:szCs w:val="24"/>
                <w:highlight w:val="green"/>
              </w:rPr>
              <w:instrText xml:space="preserve"> PAGEREF _Toc15401099 \h </w:instrText>
            </w:r>
            <w:r w:rsidR="00C3108B" w:rsidRPr="002B5BFF">
              <w:rPr>
                <w:rFonts w:cs="Times New Roman"/>
                <w:noProof/>
                <w:webHidden/>
                <w:szCs w:val="24"/>
                <w:highlight w:val="green"/>
              </w:rPr>
            </w:r>
            <w:r w:rsidR="00C3108B" w:rsidRPr="002B5BFF">
              <w:rPr>
                <w:rFonts w:cs="Times New Roman"/>
                <w:noProof/>
                <w:webHidden/>
                <w:szCs w:val="24"/>
                <w:highlight w:val="green"/>
              </w:rPr>
              <w:fldChar w:fldCharType="separate"/>
            </w:r>
            <w:r w:rsidR="00C3108B" w:rsidRPr="002B5BFF">
              <w:rPr>
                <w:rFonts w:cs="Times New Roman"/>
                <w:noProof/>
                <w:webHidden/>
                <w:szCs w:val="24"/>
                <w:highlight w:val="green"/>
              </w:rPr>
              <w:t>4</w:t>
            </w:r>
            <w:r w:rsidR="00C3108B" w:rsidRPr="002B5BFF">
              <w:rPr>
                <w:rFonts w:cs="Times New Roman"/>
                <w:noProof/>
                <w:webHidden/>
                <w:szCs w:val="24"/>
                <w:highlight w:val="green"/>
              </w:rPr>
              <w:fldChar w:fldCharType="end"/>
            </w:r>
          </w:hyperlink>
        </w:p>
        <w:p w14:paraId="44629DF0" w14:textId="59EE12AB"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0" w:history="1">
            <w:r w:rsidR="00C3108B" w:rsidRPr="002B5BFF">
              <w:rPr>
                <w:rStyle w:val="Hyperlink"/>
                <w:rFonts w:ascii="Times New Roman" w:hAnsi="Times New Roman" w:cs="Times New Roman"/>
                <w:noProof/>
                <w:sz w:val="24"/>
                <w:szCs w:val="24"/>
                <w:highlight w:val="green"/>
              </w:rPr>
              <w:t>2.1: Justification</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_Toc15401100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4</w:t>
            </w:r>
            <w:r w:rsidR="00C3108B" w:rsidRPr="002B5BFF">
              <w:rPr>
                <w:rFonts w:ascii="Times New Roman" w:hAnsi="Times New Roman" w:cs="Times New Roman"/>
                <w:noProof/>
                <w:webHidden/>
                <w:sz w:val="24"/>
                <w:szCs w:val="24"/>
                <w:highlight w:val="green"/>
              </w:rPr>
              <w:fldChar w:fldCharType="end"/>
            </w:r>
          </w:hyperlink>
        </w:p>
        <w:p w14:paraId="1651E0A0" w14:textId="7CA3C723"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1" w:history="1">
            <w:r w:rsidR="00C3108B" w:rsidRPr="002B5BFF">
              <w:rPr>
                <w:rStyle w:val="Hyperlink"/>
                <w:rFonts w:ascii="Times New Roman" w:eastAsia="Calibri" w:hAnsi="Times New Roman" w:cs="Times New Roman"/>
                <w:noProof/>
                <w:sz w:val="24"/>
                <w:szCs w:val="24"/>
                <w:highlight w:val="green"/>
              </w:rPr>
              <w:t>2.2: Aim and Objectives of the Study</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_Toc15401101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5</w:t>
            </w:r>
            <w:r w:rsidR="00C3108B" w:rsidRPr="002B5BFF">
              <w:rPr>
                <w:rFonts w:ascii="Times New Roman" w:hAnsi="Times New Roman" w:cs="Times New Roman"/>
                <w:noProof/>
                <w:webHidden/>
                <w:sz w:val="24"/>
                <w:szCs w:val="24"/>
                <w:highlight w:val="green"/>
              </w:rPr>
              <w:fldChar w:fldCharType="end"/>
            </w:r>
          </w:hyperlink>
        </w:p>
        <w:p w14:paraId="5E2304D5" w14:textId="63A3E3D8" w:rsidR="00C3108B" w:rsidRPr="002B5BFF" w:rsidRDefault="00103FA5" w:rsidP="002B5BFF">
          <w:pPr>
            <w:pStyle w:val="TOC1"/>
            <w:tabs>
              <w:tab w:val="right" w:leader="dot" w:pos="9016"/>
            </w:tabs>
            <w:spacing w:line="480" w:lineRule="auto"/>
            <w:rPr>
              <w:rFonts w:eastAsiaTheme="minorEastAsia" w:cs="Times New Roman"/>
              <w:noProof/>
              <w:szCs w:val="24"/>
              <w:highlight w:val="green"/>
            </w:rPr>
          </w:pPr>
          <w:hyperlink w:anchor="_Toc15401102" w:history="1">
            <w:r w:rsidR="00C3108B" w:rsidRPr="002B5BFF">
              <w:rPr>
                <w:rStyle w:val="Hyperlink"/>
                <w:rFonts w:cs="Times New Roman"/>
                <w:noProof/>
                <w:szCs w:val="24"/>
                <w:highlight w:val="green"/>
              </w:rPr>
              <w:t>3: Literature Review</w:t>
            </w:r>
            <w:r w:rsidR="00C3108B" w:rsidRPr="002B5BFF">
              <w:rPr>
                <w:rFonts w:cs="Times New Roman"/>
                <w:noProof/>
                <w:webHidden/>
                <w:szCs w:val="24"/>
                <w:highlight w:val="green"/>
              </w:rPr>
              <w:tab/>
            </w:r>
            <w:r w:rsidR="00C3108B" w:rsidRPr="002B5BFF">
              <w:rPr>
                <w:rFonts w:cs="Times New Roman"/>
                <w:noProof/>
                <w:webHidden/>
                <w:szCs w:val="24"/>
                <w:highlight w:val="green"/>
              </w:rPr>
              <w:fldChar w:fldCharType="begin"/>
            </w:r>
            <w:r w:rsidR="00C3108B" w:rsidRPr="002B5BFF">
              <w:rPr>
                <w:rFonts w:cs="Times New Roman"/>
                <w:noProof/>
                <w:webHidden/>
                <w:szCs w:val="24"/>
                <w:highlight w:val="green"/>
              </w:rPr>
              <w:instrText xml:space="preserve"> PAGEREF _Toc15401102 \h </w:instrText>
            </w:r>
            <w:r w:rsidR="00C3108B" w:rsidRPr="002B5BFF">
              <w:rPr>
                <w:rFonts w:cs="Times New Roman"/>
                <w:noProof/>
                <w:webHidden/>
                <w:szCs w:val="24"/>
                <w:highlight w:val="green"/>
              </w:rPr>
            </w:r>
            <w:r w:rsidR="00C3108B" w:rsidRPr="002B5BFF">
              <w:rPr>
                <w:rFonts w:cs="Times New Roman"/>
                <w:noProof/>
                <w:webHidden/>
                <w:szCs w:val="24"/>
                <w:highlight w:val="green"/>
              </w:rPr>
              <w:fldChar w:fldCharType="separate"/>
            </w:r>
            <w:r w:rsidR="00C3108B" w:rsidRPr="002B5BFF">
              <w:rPr>
                <w:rFonts w:cs="Times New Roman"/>
                <w:noProof/>
                <w:webHidden/>
                <w:szCs w:val="24"/>
                <w:highlight w:val="green"/>
              </w:rPr>
              <w:t>6</w:t>
            </w:r>
            <w:r w:rsidR="00C3108B" w:rsidRPr="002B5BFF">
              <w:rPr>
                <w:rFonts w:cs="Times New Roman"/>
                <w:noProof/>
                <w:webHidden/>
                <w:szCs w:val="24"/>
                <w:highlight w:val="green"/>
              </w:rPr>
              <w:fldChar w:fldCharType="end"/>
            </w:r>
          </w:hyperlink>
        </w:p>
        <w:p w14:paraId="007D4DC1" w14:textId="49594D04"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3" w:history="1">
            <w:r w:rsidR="00C3108B" w:rsidRPr="002B5BFF">
              <w:rPr>
                <w:rStyle w:val="Hyperlink"/>
                <w:rFonts w:ascii="Times New Roman" w:hAnsi="Times New Roman" w:cs="Times New Roman"/>
                <w:noProof/>
                <w:sz w:val="24"/>
                <w:szCs w:val="24"/>
                <w:highlight w:val="green"/>
              </w:rPr>
              <w:t>3.1: Motivation</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_Toc15401103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6</w:t>
            </w:r>
            <w:r w:rsidR="00C3108B" w:rsidRPr="002B5BFF">
              <w:rPr>
                <w:rFonts w:ascii="Times New Roman" w:hAnsi="Times New Roman" w:cs="Times New Roman"/>
                <w:noProof/>
                <w:webHidden/>
                <w:sz w:val="24"/>
                <w:szCs w:val="24"/>
                <w:highlight w:val="green"/>
              </w:rPr>
              <w:fldChar w:fldCharType="end"/>
            </w:r>
          </w:hyperlink>
        </w:p>
        <w:p w14:paraId="621C8794" w14:textId="666226A6"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4" w:history="1">
            <w:r w:rsidR="00C3108B" w:rsidRPr="002B5BFF">
              <w:rPr>
                <w:rStyle w:val="Hyperlink"/>
                <w:rFonts w:ascii="Times New Roman" w:hAnsi="Times New Roman" w:cs="Times New Roman"/>
                <w:noProof/>
                <w:sz w:val="24"/>
                <w:szCs w:val="24"/>
                <w:highlight w:val="green"/>
              </w:rPr>
              <w:t>3.2: Employee motivation</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_Toc15401104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6</w:t>
            </w:r>
            <w:r w:rsidR="00C3108B" w:rsidRPr="002B5BFF">
              <w:rPr>
                <w:rFonts w:ascii="Times New Roman" w:hAnsi="Times New Roman" w:cs="Times New Roman"/>
                <w:noProof/>
                <w:webHidden/>
                <w:sz w:val="24"/>
                <w:szCs w:val="24"/>
                <w:highlight w:val="green"/>
              </w:rPr>
              <w:fldChar w:fldCharType="end"/>
            </w:r>
          </w:hyperlink>
        </w:p>
        <w:p w14:paraId="7B8A27E2" w14:textId="470D5EC2"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5" w:history="1">
            <w:r w:rsidR="00C3108B" w:rsidRPr="002B5BFF">
              <w:rPr>
                <w:rStyle w:val="Hyperlink"/>
                <w:rFonts w:ascii="Times New Roman" w:hAnsi="Times New Roman" w:cs="Times New Roman"/>
                <w:noProof/>
                <w:sz w:val="24"/>
                <w:szCs w:val="24"/>
                <w:highlight w:val="green"/>
              </w:rPr>
              <w:t>3.3: Significance of motivation</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_Toc15401105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6</w:t>
            </w:r>
            <w:r w:rsidR="00C3108B" w:rsidRPr="002B5BFF">
              <w:rPr>
                <w:rFonts w:ascii="Times New Roman" w:hAnsi="Times New Roman" w:cs="Times New Roman"/>
                <w:noProof/>
                <w:webHidden/>
                <w:sz w:val="24"/>
                <w:szCs w:val="24"/>
                <w:highlight w:val="green"/>
              </w:rPr>
              <w:fldChar w:fldCharType="end"/>
            </w:r>
          </w:hyperlink>
        </w:p>
        <w:p w14:paraId="7E28FCB6" w14:textId="7E5CE6C8"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6" w:history="1">
            <w:r w:rsidR="00C3108B" w:rsidRPr="002B5BFF">
              <w:rPr>
                <w:rStyle w:val="Hyperlink"/>
                <w:rFonts w:ascii="Times New Roman" w:hAnsi="Times New Roman" w:cs="Times New Roman"/>
                <w:noProof/>
                <w:sz w:val="24"/>
                <w:szCs w:val="24"/>
                <w:highlight w:val="green"/>
              </w:rPr>
              <w:t>3.4: Employee Turnover.</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_Toc15401106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7</w:t>
            </w:r>
            <w:r w:rsidR="00C3108B" w:rsidRPr="002B5BFF">
              <w:rPr>
                <w:rFonts w:ascii="Times New Roman" w:hAnsi="Times New Roman" w:cs="Times New Roman"/>
                <w:noProof/>
                <w:webHidden/>
                <w:sz w:val="24"/>
                <w:szCs w:val="24"/>
                <w:highlight w:val="green"/>
              </w:rPr>
              <w:fldChar w:fldCharType="end"/>
            </w:r>
          </w:hyperlink>
        </w:p>
        <w:p w14:paraId="0573DCD0" w14:textId="4027C561"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7" w:history="1">
            <w:r w:rsidR="00C3108B" w:rsidRPr="002B5BFF">
              <w:rPr>
                <w:rStyle w:val="Hyperlink"/>
                <w:rFonts w:ascii="Times New Roman" w:hAnsi="Times New Roman" w:cs="Times New Roman"/>
                <w:noProof/>
                <w:sz w:val="24"/>
                <w:szCs w:val="24"/>
                <w:highlight w:val="green"/>
              </w:rPr>
              <w:t>3.5: Employee empowerment</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_Toc15401107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9</w:t>
            </w:r>
            <w:r w:rsidR="00C3108B" w:rsidRPr="002B5BFF">
              <w:rPr>
                <w:rFonts w:ascii="Times New Roman" w:hAnsi="Times New Roman" w:cs="Times New Roman"/>
                <w:noProof/>
                <w:webHidden/>
                <w:sz w:val="24"/>
                <w:szCs w:val="24"/>
                <w:highlight w:val="green"/>
              </w:rPr>
              <w:fldChar w:fldCharType="end"/>
            </w:r>
          </w:hyperlink>
        </w:p>
        <w:p w14:paraId="48EAD36E" w14:textId="38D2F24C"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8" w:history="1">
            <w:r w:rsidR="00C3108B" w:rsidRPr="002B5BFF">
              <w:rPr>
                <w:rStyle w:val="Hyperlink"/>
                <w:rFonts w:ascii="Times New Roman" w:hAnsi="Times New Roman" w:cs="Times New Roman"/>
                <w:noProof/>
                <w:sz w:val="24"/>
                <w:szCs w:val="24"/>
                <w:highlight w:val="green"/>
              </w:rPr>
              <w:t>3.6: a Literature review</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_Toc15401108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10</w:t>
            </w:r>
            <w:r w:rsidR="00C3108B" w:rsidRPr="002B5BFF">
              <w:rPr>
                <w:rFonts w:ascii="Times New Roman" w:hAnsi="Times New Roman" w:cs="Times New Roman"/>
                <w:noProof/>
                <w:webHidden/>
                <w:sz w:val="24"/>
                <w:szCs w:val="24"/>
                <w:highlight w:val="green"/>
              </w:rPr>
              <w:fldChar w:fldCharType="end"/>
            </w:r>
          </w:hyperlink>
        </w:p>
        <w:p w14:paraId="73BE01D1" w14:textId="70A981F6" w:rsidR="00C3108B" w:rsidRPr="002B5BFF" w:rsidRDefault="00103FA5" w:rsidP="002B5BFF">
          <w:pPr>
            <w:pStyle w:val="TOC1"/>
            <w:tabs>
              <w:tab w:val="right" w:leader="dot" w:pos="9016"/>
            </w:tabs>
            <w:spacing w:line="480" w:lineRule="auto"/>
            <w:rPr>
              <w:rFonts w:eastAsiaTheme="minorEastAsia" w:cs="Times New Roman"/>
              <w:noProof/>
              <w:szCs w:val="24"/>
              <w:highlight w:val="green"/>
            </w:rPr>
          </w:pPr>
          <w:hyperlink w:anchor="_Toc15401109" w:history="1">
            <w:r w:rsidR="00C3108B" w:rsidRPr="002B5BFF">
              <w:rPr>
                <w:rStyle w:val="Hyperlink"/>
                <w:rFonts w:cs="Times New Roman"/>
                <w:noProof/>
                <w:szCs w:val="24"/>
                <w:highlight w:val="green"/>
              </w:rPr>
              <w:t>4: Background of the study</w:t>
            </w:r>
            <w:r w:rsidR="00C3108B" w:rsidRPr="002B5BFF">
              <w:rPr>
                <w:rFonts w:cs="Times New Roman"/>
                <w:noProof/>
                <w:webHidden/>
                <w:szCs w:val="24"/>
                <w:highlight w:val="green"/>
              </w:rPr>
              <w:tab/>
            </w:r>
            <w:r w:rsidR="00C3108B" w:rsidRPr="002B5BFF">
              <w:rPr>
                <w:rFonts w:cs="Times New Roman"/>
                <w:noProof/>
                <w:webHidden/>
                <w:szCs w:val="24"/>
                <w:highlight w:val="green"/>
              </w:rPr>
              <w:fldChar w:fldCharType="begin"/>
            </w:r>
            <w:r w:rsidR="00C3108B" w:rsidRPr="002B5BFF">
              <w:rPr>
                <w:rFonts w:cs="Times New Roman"/>
                <w:noProof/>
                <w:webHidden/>
                <w:szCs w:val="24"/>
                <w:highlight w:val="green"/>
              </w:rPr>
              <w:instrText xml:space="preserve"> PAGEREF _Toc15401109 \h </w:instrText>
            </w:r>
            <w:r w:rsidR="00C3108B" w:rsidRPr="002B5BFF">
              <w:rPr>
                <w:rFonts w:cs="Times New Roman"/>
                <w:noProof/>
                <w:webHidden/>
                <w:szCs w:val="24"/>
                <w:highlight w:val="green"/>
              </w:rPr>
            </w:r>
            <w:r w:rsidR="00C3108B" w:rsidRPr="002B5BFF">
              <w:rPr>
                <w:rFonts w:cs="Times New Roman"/>
                <w:noProof/>
                <w:webHidden/>
                <w:szCs w:val="24"/>
                <w:highlight w:val="green"/>
              </w:rPr>
              <w:fldChar w:fldCharType="separate"/>
            </w:r>
            <w:r w:rsidR="00C3108B" w:rsidRPr="002B5BFF">
              <w:rPr>
                <w:rFonts w:cs="Times New Roman"/>
                <w:noProof/>
                <w:webHidden/>
                <w:szCs w:val="24"/>
                <w:highlight w:val="green"/>
              </w:rPr>
              <w:t>15</w:t>
            </w:r>
            <w:r w:rsidR="00C3108B" w:rsidRPr="002B5BFF">
              <w:rPr>
                <w:rFonts w:cs="Times New Roman"/>
                <w:noProof/>
                <w:webHidden/>
                <w:szCs w:val="24"/>
                <w:highlight w:val="green"/>
              </w:rPr>
              <w:fldChar w:fldCharType="end"/>
            </w:r>
          </w:hyperlink>
        </w:p>
        <w:p w14:paraId="5B58AD7A" w14:textId="385647C2" w:rsidR="00C3108B" w:rsidRPr="002B5BFF" w:rsidRDefault="00103FA5" w:rsidP="002B5BFF">
          <w:pPr>
            <w:pStyle w:val="TOC1"/>
            <w:tabs>
              <w:tab w:val="right" w:leader="dot" w:pos="9016"/>
            </w:tabs>
            <w:spacing w:line="480" w:lineRule="auto"/>
            <w:rPr>
              <w:rFonts w:eastAsiaTheme="minorEastAsia" w:cs="Times New Roman"/>
              <w:noProof/>
              <w:szCs w:val="24"/>
              <w:highlight w:val="green"/>
            </w:rPr>
          </w:pPr>
          <w:hyperlink w:anchor="_Toc15401110" w:history="1">
            <w:r w:rsidR="00C3108B" w:rsidRPr="002B5BFF">
              <w:rPr>
                <w:rStyle w:val="Hyperlink"/>
                <w:rFonts w:cs="Times New Roman"/>
                <w:noProof/>
                <w:szCs w:val="24"/>
                <w:highlight w:val="green"/>
              </w:rPr>
              <w:t>5: Discussion and Managerial Implications</w:t>
            </w:r>
            <w:r w:rsidR="00C3108B" w:rsidRPr="002B5BFF">
              <w:rPr>
                <w:rFonts w:cs="Times New Roman"/>
                <w:noProof/>
                <w:webHidden/>
                <w:szCs w:val="24"/>
                <w:highlight w:val="green"/>
              </w:rPr>
              <w:tab/>
            </w:r>
            <w:r w:rsidR="00C3108B" w:rsidRPr="002B5BFF">
              <w:rPr>
                <w:rFonts w:cs="Times New Roman"/>
                <w:noProof/>
                <w:webHidden/>
                <w:szCs w:val="24"/>
                <w:highlight w:val="green"/>
              </w:rPr>
              <w:fldChar w:fldCharType="begin"/>
            </w:r>
            <w:r w:rsidR="00C3108B" w:rsidRPr="002B5BFF">
              <w:rPr>
                <w:rFonts w:cs="Times New Roman"/>
                <w:noProof/>
                <w:webHidden/>
                <w:szCs w:val="24"/>
                <w:highlight w:val="green"/>
              </w:rPr>
              <w:instrText xml:space="preserve"> PAGEREF _Toc15401110 \h </w:instrText>
            </w:r>
            <w:r w:rsidR="00C3108B" w:rsidRPr="002B5BFF">
              <w:rPr>
                <w:rFonts w:cs="Times New Roman"/>
                <w:noProof/>
                <w:webHidden/>
                <w:szCs w:val="24"/>
                <w:highlight w:val="green"/>
              </w:rPr>
            </w:r>
            <w:r w:rsidR="00C3108B" w:rsidRPr="002B5BFF">
              <w:rPr>
                <w:rFonts w:cs="Times New Roman"/>
                <w:noProof/>
                <w:webHidden/>
                <w:szCs w:val="24"/>
                <w:highlight w:val="green"/>
              </w:rPr>
              <w:fldChar w:fldCharType="separate"/>
            </w:r>
            <w:r w:rsidR="00C3108B" w:rsidRPr="002B5BFF">
              <w:rPr>
                <w:rFonts w:cs="Times New Roman"/>
                <w:noProof/>
                <w:webHidden/>
                <w:szCs w:val="24"/>
                <w:highlight w:val="green"/>
              </w:rPr>
              <w:t>16</w:t>
            </w:r>
            <w:r w:rsidR="00C3108B" w:rsidRPr="002B5BFF">
              <w:rPr>
                <w:rFonts w:cs="Times New Roman"/>
                <w:noProof/>
                <w:webHidden/>
                <w:szCs w:val="24"/>
                <w:highlight w:val="green"/>
              </w:rPr>
              <w:fldChar w:fldCharType="end"/>
            </w:r>
          </w:hyperlink>
        </w:p>
        <w:p w14:paraId="74041994" w14:textId="1A170981"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11" w:history="1">
            <w:r w:rsidR="00C3108B" w:rsidRPr="002B5BFF">
              <w:rPr>
                <w:rStyle w:val="Hyperlink"/>
                <w:rFonts w:ascii="Times New Roman" w:hAnsi="Times New Roman" w:cs="Times New Roman"/>
                <w:noProof/>
                <w:sz w:val="24"/>
                <w:szCs w:val="24"/>
                <w:highlight w:val="green"/>
              </w:rPr>
              <w:t>5.1: a. Importance of Good and Open Communication with the Employees and the Management at Walt Disney Company</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_Toc15401111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16</w:t>
            </w:r>
            <w:r w:rsidR="00C3108B" w:rsidRPr="002B5BFF">
              <w:rPr>
                <w:rFonts w:ascii="Times New Roman" w:hAnsi="Times New Roman" w:cs="Times New Roman"/>
                <w:noProof/>
                <w:webHidden/>
                <w:sz w:val="24"/>
                <w:szCs w:val="24"/>
                <w:highlight w:val="green"/>
              </w:rPr>
              <w:fldChar w:fldCharType="end"/>
            </w:r>
          </w:hyperlink>
        </w:p>
        <w:p w14:paraId="5C56310F" w14:textId="6E961285"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12" w:history="1">
            <w:r w:rsidR="00C3108B" w:rsidRPr="002B5BFF">
              <w:rPr>
                <w:rStyle w:val="Hyperlink"/>
                <w:rFonts w:ascii="Times New Roman" w:hAnsi="Times New Roman" w:cs="Times New Roman"/>
                <w:noProof/>
                <w:sz w:val="24"/>
                <w:szCs w:val="24"/>
                <w:highlight w:val="green"/>
              </w:rPr>
              <w:t>5.2: b. Hiring Good Managers to handle Employees Well</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_Toc15401112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17</w:t>
            </w:r>
            <w:r w:rsidR="00C3108B" w:rsidRPr="002B5BFF">
              <w:rPr>
                <w:rFonts w:ascii="Times New Roman" w:hAnsi="Times New Roman" w:cs="Times New Roman"/>
                <w:noProof/>
                <w:webHidden/>
                <w:sz w:val="24"/>
                <w:szCs w:val="24"/>
                <w:highlight w:val="green"/>
              </w:rPr>
              <w:fldChar w:fldCharType="end"/>
            </w:r>
          </w:hyperlink>
        </w:p>
        <w:p w14:paraId="71A4F4AC" w14:textId="664186C2" w:rsidR="00C3108B" w:rsidRPr="002B5BFF" w:rsidRDefault="00103FA5" w:rsidP="002B5BFF">
          <w:pPr>
            <w:pStyle w:val="TOC1"/>
            <w:tabs>
              <w:tab w:val="right" w:leader="dot" w:pos="9016"/>
            </w:tabs>
            <w:spacing w:line="480" w:lineRule="auto"/>
            <w:rPr>
              <w:rFonts w:eastAsiaTheme="minorEastAsia" w:cs="Times New Roman"/>
              <w:noProof/>
              <w:szCs w:val="24"/>
              <w:highlight w:val="green"/>
            </w:rPr>
          </w:pPr>
          <w:hyperlink w:anchor="_Toc15401113" w:history="1">
            <w:r w:rsidR="00C3108B" w:rsidRPr="002B5BFF">
              <w:rPr>
                <w:rStyle w:val="Hyperlink"/>
                <w:rFonts w:eastAsia="Calibri" w:cs="Times New Roman"/>
                <w:noProof/>
                <w:szCs w:val="24"/>
                <w:highlight w:val="green"/>
              </w:rPr>
              <w:t>6: Recommendations</w:t>
            </w:r>
            <w:r w:rsidR="00C3108B" w:rsidRPr="002B5BFF">
              <w:rPr>
                <w:rFonts w:cs="Times New Roman"/>
                <w:noProof/>
                <w:webHidden/>
                <w:szCs w:val="24"/>
                <w:highlight w:val="green"/>
              </w:rPr>
              <w:tab/>
            </w:r>
            <w:r w:rsidR="00C3108B" w:rsidRPr="002B5BFF">
              <w:rPr>
                <w:rFonts w:cs="Times New Roman"/>
                <w:noProof/>
                <w:webHidden/>
                <w:szCs w:val="24"/>
                <w:highlight w:val="green"/>
              </w:rPr>
              <w:fldChar w:fldCharType="begin"/>
            </w:r>
            <w:r w:rsidR="00C3108B" w:rsidRPr="002B5BFF">
              <w:rPr>
                <w:rFonts w:cs="Times New Roman"/>
                <w:noProof/>
                <w:webHidden/>
                <w:szCs w:val="24"/>
                <w:highlight w:val="green"/>
              </w:rPr>
              <w:instrText xml:space="preserve"> PAGEREF _Toc15401113 \h </w:instrText>
            </w:r>
            <w:r w:rsidR="00C3108B" w:rsidRPr="002B5BFF">
              <w:rPr>
                <w:rFonts w:cs="Times New Roman"/>
                <w:noProof/>
                <w:webHidden/>
                <w:szCs w:val="24"/>
                <w:highlight w:val="green"/>
              </w:rPr>
            </w:r>
            <w:r w:rsidR="00C3108B" w:rsidRPr="002B5BFF">
              <w:rPr>
                <w:rFonts w:cs="Times New Roman"/>
                <w:noProof/>
                <w:webHidden/>
                <w:szCs w:val="24"/>
                <w:highlight w:val="green"/>
              </w:rPr>
              <w:fldChar w:fldCharType="separate"/>
            </w:r>
            <w:r w:rsidR="00C3108B" w:rsidRPr="002B5BFF">
              <w:rPr>
                <w:rFonts w:cs="Times New Roman"/>
                <w:noProof/>
                <w:webHidden/>
                <w:szCs w:val="24"/>
                <w:highlight w:val="green"/>
              </w:rPr>
              <w:t>19</w:t>
            </w:r>
            <w:r w:rsidR="00C3108B" w:rsidRPr="002B5BFF">
              <w:rPr>
                <w:rFonts w:cs="Times New Roman"/>
                <w:noProof/>
                <w:webHidden/>
                <w:szCs w:val="24"/>
                <w:highlight w:val="green"/>
              </w:rPr>
              <w:fldChar w:fldCharType="end"/>
            </w:r>
          </w:hyperlink>
        </w:p>
        <w:p w14:paraId="604B5DB9" w14:textId="59735C4A" w:rsidR="00C3108B" w:rsidRPr="002B5BFF" w:rsidRDefault="00103FA5"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14" w:history="1">
            <w:r w:rsidR="00C3108B" w:rsidRPr="002B5BFF">
              <w:rPr>
                <w:rStyle w:val="Hyperlink"/>
                <w:rFonts w:ascii="Times New Roman" w:hAnsi="Times New Roman" w:cs="Times New Roman"/>
                <w:noProof/>
                <w:sz w:val="24"/>
                <w:szCs w:val="24"/>
                <w:highlight w:val="green"/>
              </w:rPr>
              <w:t>6.1: Limitation of the study and suggestion for further research</w:t>
            </w:r>
            <w:r w:rsidR="00C3108B" w:rsidRPr="002B5BFF">
              <w:rPr>
                <w:rFonts w:ascii="Times New Roman" w:hAnsi="Times New Roman" w:cs="Times New Roman"/>
                <w:noProof/>
                <w:webHidden/>
                <w:sz w:val="24"/>
                <w:szCs w:val="24"/>
                <w:highlight w:val="green"/>
              </w:rPr>
              <w:tab/>
            </w:r>
            <w:r w:rsidR="00C3108B" w:rsidRPr="002B5BFF">
              <w:rPr>
                <w:rFonts w:ascii="Times New Roman" w:hAnsi="Times New Roman" w:cs="Times New Roman"/>
                <w:noProof/>
                <w:webHidden/>
                <w:sz w:val="24"/>
                <w:szCs w:val="24"/>
                <w:highlight w:val="green"/>
              </w:rPr>
              <w:fldChar w:fldCharType="begin"/>
            </w:r>
            <w:r w:rsidR="00C3108B" w:rsidRPr="002B5BFF">
              <w:rPr>
                <w:rFonts w:ascii="Times New Roman" w:hAnsi="Times New Roman" w:cs="Times New Roman"/>
                <w:noProof/>
                <w:webHidden/>
                <w:sz w:val="24"/>
                <w:szCs w:val="24"/>
                <w:highlight w:val="green"/>
              </w:rPr>
              <w:instrText xml:space="preserve"> PAGEREF _Toc15401114 \h </w:instrText>
            </w:r>
            <w:r w:rsidR="00C3108B" w:rsidRPr="002B5BFF">
              <w:rPr>
                <w:rFonts w:ascii="Times New Roman" w:hAnsi="Times New Roman" w:cs="Times New Roman"/>
                <w:noProof/>
                <w:webHidden/>
                <w:sz w:val="24"/>
                <w:szCs w:val="24"/>
                <w:highlight w:val="green"/>
              </w:rPr>
            </w:r>
            <w:r w:rsidR="00C3108B" w:rsidRPr="002B5BFF">
              <w:rPr>
                <w:rFonts w:ascii="Times New Roman" w:hAnsi="Times New Roman" w:cs="Times New Roman"/>
                <w:noProof/>
                <w:webHidden/>
                <w:sz w:val="24"/>
                <w:szCs w:val="24"/>
                <w:highlight w:val="green"/>
              </w:rPr>
              <w:fldChar w:fldCharType="separate"/>
            </w:r>
            <w:r w:rsidR="00C3108B" w:rsidRPr="002B5BFF">
              <w:rPr>
                <w:rFonts w:ascii="Times New Roman" w:hAnsi="Times New Roman" w:cs="Times New Roman"/>
                <w:noProof/>
                <w:webHidden/>
                <w:sz w:val="24"/>
                <w:szCs w:val="24"/>
                <w:highlight w:val="green"/>
              </w:rPr>
              <w:t>20</w:t>
            </w:r>
            <w:r w:rsidR="00C3108B" w:rsidRPr="002B5BFF">
              <w:rPr>
                <w:rFonts w:ascii="Times New Roman" w:hAnsi="Times New Roman" w:cs="Times New Roman"/>
                <w:noProof/>
                <w:webHidden/>
                <w:sz w:val="24"/>
                <w:szCs w:val="24"/>
                <w:highlight w:val="green"/>
              </w:rPr>
              <w:fldChar w:fldCharType="end"/>
            </w:r>
          </w:hyperlink>
        </w:p>
        <w:p w14:paraId="46576A22" w14:textId="0D781A2C" w:rsidR="00C3108B" w:rsidRPr="002B5BFF" w:rsidRDefault="00103FA5" w:rsidP="002B5BFF">
          <w:pPr>
            <w:pStyle w:val="TOC1"/>
            <w:tabs>
              <w:tab w:val="right" w:leader="dot" w:pos="9016"/>
            </w:tabs>
            <w:spacing w:line="480" w:lineRule="auto"/>
            <w:rPr>
              <w:rFonts w:eastAsiaTheme="minorEastAsia" w:cs="Times New Roman"/>
              <w:noProof/>
              <w:szCs w:val="24"/>
              <w:highlight w:val="green"/>
            </w:rPr>
          </w:pPr>
          <w:hyperlink w:anchor="_Toc15401115" w:history="1">
            <w:r w:rsidR="00C3108B" w:rsidRPr="002B5BFF">
              <w:rPr>
                <w:rStyle w:val="Hyperlink"/>
                <w:rFonts w:cs="Times New Roman"/>
                <w:noProof/>
                <w:szCs w:val="24"/>
                <w:highlight w:val="green"/>
              </w:rPr>
              <w:t>7: Conclusion</w:t>
            </w:r>
            <w:r w:rsidR="00C3108B" w:rsidRPr="002B5BFF">
              <w:rPr>
                <w:rFonts w:cs="Times New Roman"/>
                <w:noProof/>
                <w:webHidden/>
                <w:szCs w:val="24"/>
                <w:highlight w:val="green"/>
              </w:rPr>
              <w:tab/>
            </w:r>
            <w:r w:rsidR="00C3108B" w:rsidRPr="002B5BFF">
              <w:rPr>
                <w:rFonts w:cs="Times New Roman"/>
                <w:noProof/>
                <w:webHidden/>
                <w:szCs w:val="24"/>
                <w:highlight w:val="green"/>
              </w:rPr>
              <w:fldChar w:fldCharType="begin"/>
            </w:r>
            <w:r w:rsidR="00C3108B" w:rsidRPr="002B5BFF">
              <w:rPr>
                <w:rFonts w:cs="Times New Roman"/>
                <w:noProof/>
                <w:webHidden/>
                <w:szCs w:val="24"/>
                <w:highlight w:val="green"/>
              </w:rPr>
              <w:instrText xml:space="preserve"> PAGEREF _Toc15401115 \h </w:instrText>
            </w:r>
            <w:r w:rsidR="00C3108B" w:rsidRPr="002B5BFF">
              <w:rPr>
                <w:rFonts w:cs="Times New Roman"/>
                <w:noProof/>
                <w:webHidden/>
                <w:szCs w:val="24"/>
                <w:highlight w:val="green"/>
              </w:rPr>
            </w:r>
            <w:r w:rsidR="00C3108B" w:rsidRPr="002B5BFF">
              <w:rPr>
                <w:rFonts w:cs="Times New Roman"/>
                <w:noProof/>
                <w:webHidden/>
                <w:szCs w:val="24"/>
                <w:highlight w:val="green"/>
              </w:rPr>
              <w:fldChar w:fldCharType="separate"/>
            </w:r>
            <w:r w:rsidR="00C3108B" w:rsidRPr="002B5BFF">
              <w:rPr>
                <w:rFonts w:cs="Times New Roman"/>
                <w:noProof/>
                <w:webHidden/>
                <w:szCs w:val="24"/>
                <w:highlight w:val="green"/>
              </w:rPr>
              <w:t>21</w:t>
            </w:r>
            <w:r w:rsidR="00C3108B" w:rsidRPr="002B5BFF">
              <w:rPr>
                <w:rFonts w:cs="Times New Roman"/>
                <w:noProof/>
                <w:webHidden/>
                <w:szCs w:val="24"/>
                <w:highlight w:val="green"/>
              </w:rPr>
              <w:fldChar w:fldCharType="end"/>
            </w:r>
          </w:hyperlink>
        </w:p>
        <w:p w14:paraId="228F71B8" w14:textId="7390203A" w:rsidR="00C3108B" w:rsidRPr="002B5BFF" w:rsidRDefault="00103FA5" w:rsidP="002B5BFF">
          <w:pPr>
            <w:pStyle w:val="TOC1"/>
            <w:tabs>
              <w:tab w:val="right" w:leader="dot" w:pos="9016"/>
            </w:tabs>
            <w:spacing w:line="480" w:lineRule="auto"/>
            <w:rPr>
              <w:rFonts w:eastAsiaTheme="minorEastAsia" w:cs="Times New Roman"/>
              <w:noProof/>
              <w:szCs w:val="24"/>
              <w:highlight w:val="green"/>
            </w:rPr>
          </w:pPr>
          <w:hyperlink w:anchor="_Toc15401116" w:history="1">
            <w:r w:rsidR="00C3108B" w:rsidRPr="002B5BFF">
              <w:rPr>
                <w:rStyle w:val="Hyperlink"/>
                <w:rFonts w:cs="Times New Roman"/>
                <w:noProof/>
                <w:szCs w:val="24"/>
                <w:highlight w:val="green"/>
              </w:rPr>
              <w:t>8: References</w:t>
            </w:r>
            <w:r w:rsidR="00C3108B" w:rsidRPr="002B5BFF">
              <w:rPr>
                <w:rFonts w:cs="Times New Roman"/>
                <w:noProof/>
                <w:webHidden/>
                <w:szCs w:val="24"/>
                <w:highlight w:val="green"/>
              </w:rPr>
              <w:tab/>
            </w:r>
            <w:r w:rsidR="00C3108B" w:rsidRPr="002B5BFF">
              <w:rPr>
                <w:rFonts w:cs="Times New Roman"/>
                <w:noProof/>
                <w:webHidden/>
                <w:szCs w:val="24"/>
                <w:highlight w:val="green"/>
              </w:rPr>
              <w:fldChar w:fldCharType="begin"/>
            </w:r>
            <w:r w:rsidR="00C3108B" w:rsidRPr="002B5BFF">
              <w:rPr>
                <w:rFonts w:cs="Times New Roman"/>
                <w:noProof/>
                <w:webHidden/>
                <w:szCs w:val="24"/>
                <w:highlight w:val="green"/>
              </w:rPr>
              <w:instrText xml:space="preserve"> PAGEREF _Toc15401116 \h </w:instrText>
            </w:r>
            <w:r w:rsidR="00C3108B" w:rsidRPr="002B5BFF">
              <w:rPr>
                <w:rFonts w:cs="Times New Roman"/>
                <w:noProof/>
                <w:webHidden/>
                <w:szCs w:val="24"/>
                <w:highlight w:val="green"/>
              </w:rPr>
            </w:r>
            <w:r w:rsidR="00C3108B" w:rsidRPr="002B5BFF">
              <w:rPr>
                <w:rFonts w:cs="Times New Roman"/>
                <w:noProof/>
                <w:webHidden/>
                <w:szCs w:val="24"/>
                <w:highlight w:val="green"/>
              </w:rPr>
              <w:fldChar w:fldCharType="separate"/>
            </w:r>
            <w:r w:rsidR="00C3108B" w:rsidRPr="002B5BFF">
              <w:rPr>
                <w:rFonts w:cs="Times New Roman"/>
                <w:noProof/>
                <w:webHidden/>
                <w:szCs w:val="24"/>
                <w:highlight w:val="green"/>
              </w:rPr>
              <w:t>23</w:t>
            </w:r>
            <w:r w:rsidR="00C3108B" w:rsidRPr="002B5BFF">
              <w:rPr>
                <w:rFonts w:cs="Times New Roman"/>
                <w:noProof/>
                <w:webHidden/>
                <w:szCs w:val="24"/>
                <w:highlight w:val="green"/>
              </w:rPr>
              <w:fldChar w:fldCharType="end"/>
            </w:r>
          </w:hyperlink>
        </w:p>
        <w:p w14:paraId="1F85282E" w14:textId="15991932" w:rsidR="00C3108B" w:rsidRPr="00DD3B13" w:rsidRDefault="00C3108B" w:rsidP="00DD3B13">
          <w:pPr>
            <w:spacing w:line="240" w:lineRule="auto"/>
            <w:rPr>
              <w:rFonts w:ascii="Times New Roman" w:hAnsi="Times New Roman" w:cs="Times New Roman"/>
              <w:b/>
              <w:bCs/>
              <w:noProof/>
              <w:sz w:val="24"/>
              <w:szCs w:val="24"/>
            </w:rPr>
          </w:pPr>
          <w:r w:rsidRPr="002B5BFF">
            <w:rPr>
              <w:rFonts w:ascii="Times New Roman" w:hAnsi="Times New Roman" w:cs="Times New Roman"/>
              <w:sz w:val="24"/>
              <w:szCs w:val="24"/>
              <w:highlight w:val="green"/>
            </w:rPr>
            <w:fldChar w:fldCharType="end"/>
          </w:r>
        </w:p>
      </w:sdtContent>
    </w:sdt>
    <w:p w14:paraId="2AFFF15F" w14:textId="0DBCB67E" w:rsidR="00C3108B" w:rsidRDefault="00C3108B" w:rsidP="00C3108B">
      <w:pPr>
        <w:pStyle w:val="Heading1"/>
        <w:rPr>
          <w:rFonts w:eastAsia="Calibri"/>
        </w:rPr>
      </w:pPr>
      <w:bookmarkStart w:id="1" w:name="_Toc15401098"/>
      <w:r>
        <w:rPr>
          <w:rFonts w:eastAsia="Calibri"/>
        </w:rPr>
        <w:lastRenderedPageBreak/>
        <w:t>1: Abstract</w:t>
      </w:r>
      <w:bookmarkEnd w:id="1"/>
      <w:r>
        <w:rPr>
          <w:rFonts w:eastAsia="Calibri"/>
        </w:rPr>
        <w:t xml:space="preserve"> </w:t>
      </w:r>
    </w:p>
    <w:p w14:paraId="374B294E" w14:textId="61844961" w:rsidR="00C16487" w:rsidRDefault="00093CCD"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Investigation</w:t>
      </w:r>
      <w:r w:rsidR="009234AD" w:rsidRPr="00C16487">
        <w:rPr>
          <w:rFonts w:ascii="Times New Roman" w:eastAsia="Calibri" w:hAnsi="Times New Roman" w:cs="Times New Roman"/>
          <w:sz w:val="24"/>
          <w:szCs w:val="24"/>
        </w:rPr>
        <w:t xml:space="preserve"> of work </w:t>
      </w:r>
      <w:r w:rsidRPr="00C16487">
        <w:rPr>
          <w:rFonts w:ascii="Times New Roman" w:eastAsia="Calibri" w:hAnsi="Times New Roman" w:cs="Times New Roman"/>
          <w:sz w:val="24"/>
          <w:szCs w:val="24"/>
        </w:rPr>
        <w:t>motivations</w:t>
      </w:r>
      <w:r w:rsidR="009234AD" w:rsidRPr="00C16487">
        <w:rPr>
          <w:rFonts w:ascii="Times New Roman" w:eastAsia="Calibri" w:hAnsi="Times New Roman" w:cs="Times New Roman"/>
          <w:sz w:val="24"/>
          <w:szCs w:val="24"/>
        </w:rPr>
        <w:t xml:space="preserve"> and an employee turnover of Walt Disney Company is </w:t>
      </w:r>
      <w:r w:rsidR="009234AD" w:rsidRPr="00093CCD">
        <w:rPr>
          <w:rFonts w:ascii="Times New Roman" w:eastAsia="Calibri" w:hAnsi="Times New Roman" w:cs="Times New Roman"/>
          <w:noProof/>
          <w:sz w:val="24"/>
          <w:szCs w:val="24"/>
        </w:rPr>
        <w:t>a</w:t>
      </w:r>
      <w:r>
        <w:rPr>
          <w:rFonts w:ascii="Times New Roman" w:eastAsia="Calibri" w:hAnsi="Times New Roman" w:cs="Times New Roman"/>
          <w:noProof/>
          <w:sz w:val="24"/>
          <w:szCs w:val="24"/>
        </w:rPr>
        <w:t>n</w:t>
      </w:r>
      <w:r w:rsidR="009234AD" w:rsidRPr="00093CCD">
        <w:rPr>
          <w:rFonts w:ascii="Times New Roman" w:eastAsia="Calibri" w:hAnsi="Times New Roman" w:cs="Times New Roman"/>
          <w:noProof/>
          <w:sz w:val="24"/>
          <w:szCs w:val="24"/>
        </w:rPr>
        <w:t xml:space="preserve"> </w:t>
      </w:r>
      <w:r w:rsidRPr="00093CCD">
        <w:rPr>
          <w:rFonts w:ascii="Times New Roman" w:eastAsia="Calibri" w:hAnsi="Times New Roman" w:cs="Times New Roman"/>
          <w:noProof/>
          <w:sz w:val="24"/>
          <w:szCs w:val="24"/>
        </w:rPr>
        <w:t>inordinate</w:t>
      </w:r>
      <w:r w:rsidR="009234AD"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subject</w:t>
      </w:r>
      <w:r w:rsidR="009234AD" w:rsidRPr="00C16487">
        <w:rPr>
          <w:rFonts w:ascii="Times New Roman" w:eastAsia="Calibri" w:hAnsi="Times New Roman" w:cs="Times New Roman"/>
          <w:sz w:val="24"/>
          <w:szCs w:val="24"/>
        </w:rPr>
        <w:t xml:space="preserve"> that </w:t>
      </w:r>
      <w:r w:rsidR="009234AD" w:rsidRPr="00ED2F63">
        <w:rPr>
          <w:rFonts w:ascii="Times New Roman" w:eastAsia="Calibri" w:hAnsi="Times New Roman" w:cs="Times New Roman"/>
          <w:noProof/>
          <w:sz w:val="24"/>
          <w:szCs w:val="24"/>
        </w:rPr>
        <w:t>is discussed</w:t>
      </w:r>
      <w:r w:rsidR="009234AD" w:rsidRPr="00C16487">
        <w:rPr>
          <w:rFonts w:ascii="Times New Roman" w:eastAsia="Calibri" w:hAnsi="Times New Roman" w:cs="Times New Roman"/>
          <w:sz w:val="24"/>
          <w:szCs w:val="24"/>
        </w:rPr>
        <w:t xml:space="preserve"> in various aspects. Employee </w:t>
      </w:r>
      <w:r w:rsidRPr="00ED2F63">
        <w:rPr>
          <w:rFonts w:ascii="Times New Roman" w:eastAsia="Calibri" w:hAnsi="Times New Roman" w:cs="Times New Roman"/>
          <w:noProof/>
          <w:sz w:val="24"/>
          <w:szCs w:val="24"/>
        </w:rPr>
        <w:t>fulfilment</w:t>
      </w:r>
      <w:r w:rsidR="009234AD" w:rsidRPr="00C16487">
        <w:rPr>
          <w:rFonts w:ascii="Times New Roman" w:eastAsia="Calibri" w:hAnsi="Times New Roman" w:cs="Times New Roman"/>
          <w:sz w:val="24"/>
          <w:szCs w:val="24"/>
        </w:rPr>
        <w:t xml:space="preserve"> is vital in </w:t>
      </w:r>
      <w:r w:rsidRPr="00C16487">
        <w:rPr>
          <w:rFonts w:ascii="Times New Roman" w:eastAsia="Calibri" w:hAnsi="Times New Roman" w:cs="Times New Roman"/>
          <w:sz w:val="24"/>
          <w:szCs w:val="24"/>
        </w:rPr>
        <w:t>attaining</w:t>
      </w:r>
      <w:r w:rsidR="009234AD" w:rsidRPr="00C16487">
        <w:rPr>
          <w:rFonts w:ascii="Times New Roman" w:eastAsia="Calibri" w:hAnsi="Times New Roman" w:cs="Times New Roman"/>
          <w:sz w:val="24"/>
          <w:szCs w:val="24"/>
        </w:rPr>
        <w:t xml:space="preserve"> the </w:t>
      </w:r>
      <w:r w:rsidRPr="00C16487">
        <w:rPr>
          <w:rFonts w:ascii="Times New Roman" w:eastAsia="Calibri" w:hAnsi="Times New Roman" w:cs="Times New Roman"/>
          <w:sz w:val="24"/>
          <w:szCs w:val="24"/>
        </w:rPr>
        <w:t>achievement</w:t>
      </w:r>
      <w:r w:rsidR="009234AD" w:rsidRPr="00C16487">
        <w:rPr>
          <w:rFonts w:ascii="Times New Roman" w:eastAsia="Calibri" w:hAnsi="Times New Roman" w:cs="Times New Roman"/>
          <w:sz w:val="24"/>
          <w:szCs w:val="24"/>
        </w:rPr>
        <w:t xml:space="preserve"> of the business. When </w:t>
      </w:r>
      <w:r w:rsidR="009234AD" w:rsidRPr="00A16EEB">
        <w:rPr>
          <w:rFonts w:ascii="Times New Roman" w:eastAsia="Calibri" w:hAnsi="Times New Roman" w:cs="Times New Roman"/>
          <w:noProof/>
          <w:sz w:val="24"/>
          <w:szCs w:val="24"/>
        </w:rPr>
        <w:t>s</w:t>
      </w:r>
      <w:r w:rsidR="00A16EEB" w:rsidRPr="00A16EEB">
        <w:rPr>
          <w:rFonts w:ascii="Times New Roman" w:eastAsia="Calibri" w:hAnsi="Times New Roman" w:cs="Times New Roman"/>
          <w:noProof/>
          <w:sz w:val="24"/>
          <w:szCs w:val="24"/>
        </w:rPr>
        <w:t>ociety</w:t>
      </w:r>
      <w:r w:rsidR="00A16EEB">
        <w:rPr>
          <w:rFonts w:ascii="Times New Roman" w:eastAsia="Calibri" w:hAnsi="Times New Roman" w:cs="Times New Roman"/>
          <w:noProof/>
          <w:sz w:val="24"/>
          <w:szCs w:val="24"/>
        </w:rPr>
        <w:t xml:space="preserve"> conduct </w:t>
      </w:r>
      <w:r w:rsidR="00A16EEB" w:rsidRPr="00ED2F63">
        <w:rPr>
          <w:rFonts w:ascii="Times New Roman" w:eastAsia="Calibri" w:hAnsi="Times New Roman" w:cs="Times New Roman"/>
          <w:noProof/>
          <w:sz w:val="24"/>
          <w:szCs w:val="24"/>
        </w:rPr>
        <w:t>fulfils</w:t>
      </w:r>
      <w:r w:rsidR="00A16EEB">
        <w:rPr>
          <w:rFonts w:ascii="Times New Roman" w:eastAsia="Calibri" w:hAnsi="Times New Roman" w:cs="Times New Roman"/>
          <w:noProof/>
          <w:sz w:val="24"/>
          <w:szCs w:val="24"/>
        </w:rPr>
        <w:t xml:space="preserve"> the staff associates</w:t>
      </w:r>
      <w:r w:rsidR="009234AD"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advanced</w:t>
      </w:r>
      <w:r w:rsidR="009234AD" w:rsidRPr="00C16487">
        <w:rPr>
          <w:rFonts w:ascii="Times New Roman" w:eastAsia="Calibri" w:hAnsi="Times New Roman" w:cs="Times New Roman"/>
          <w:sz w:val="24"/>
          <w:szCs w:val="24"/>
        </w:rPr>
        <w:t xml:space="preserve"> job </w:t>
      </w:r>
      <w:r w:rsidRPr="00ED2F63">
        <w:rPr>
          <w:rFonts w:ascii="Times New Roman" w:eastAsia="Calibri" w:hAnsi="Times New Roman" w:cs="Times New Roman"/>
          <w:noProof/>
          <w:sz w:val="24"/>
          <w:szCs w:val="24"/>
        </w:rPr>
        <w:t>fulfilment</w:t>
      </w:r>
      <w:r w:rsidR="009234AD" w:rsidRPr="00C16487">
        <w:rPr>
          <w:rFonts w:ascii="Times New Roman" w:eastAsia="Calibri" w:hAnsi="Times New Roman" w:cs="Times New Roman"/>
          <w:sz w:val="24"/>
          <w:szCs w:val="24"/>
        </w:rPr>
        <w:t xml:space="preserve"> can </w:t>
      </w:r>
      <w:r w:rsidR="009234AD" w:rsidRPr="00ED2F63">
        <w:rPr>
          <w:rFonts w:ascii="Times New Roman" w:eastAsia="Calibri" w:hAnsi="Times New Roman" w:cs="Times New Roman"/>
          <w:noProof/>
          <w:sz w:val="24"/>
          <w:szCs w:val="24"/>
        </w:rPr>
        <w:t xml:space="preserve">be </w:t>
      </w:r>
      <w:r w:rsidRPr="00ED2F63">
        <w:rPr>
          <w:rFonts w:ascii="Times New Roman" w:eastAsia="Calibri" w:hAnsi="Times New Roman" w:cs="Times New Roman"/>
          <w:noProof/>
          <w:sz w:val="24"/>
          <w:szCs w:val="24"/>
        </w:rPr>
        <w:t>gained</w:t>
      </w:r>
      <w:r w:rsidR="009234AD" w:rsidRPr="00C16487">
        <w:rPr>
          <w:rFonts w:ascii="Times New Roman" w:eastAsia="Calibri" w:hAnsi="Times New Roman" w:cs="Times New Roman"/>
          <w:sz w:val="24"/>
          <w:szCs w:val="24"/>
        </w:rPr>
        <w:t xml:space="preserve">. In </w:t>
      </w:r>
      <w:r w:rsidRPr="00C16487">
        <w:rPr>
          <w:rFonts w:ascii="Times New Roman" w:eastAsia="Calibri" w:hAnsi="Times New Roman" w:cs="Times New Roman"/>
          <w:sz w:val="24"/>
          <w:szCs w:val="24"/>
        </w:rPr>
        <w:t>utmost</w:t>
      </w:r>
      <w:r w:rsidR="009234AD" w:rsidRPr="00C16487">
        <w:rPr>
          <w:rFonts w:ascii="Times New Roman" w:eastAsia="Calibri" w:hAnsi="Times New Roman" w:cs="Times New Roman"/>
          <w:sz w:val="24"/>
          <w:szCs w:val="24"/>
        </w:rPr>
        <w:t xml:space="preserve"> cases, if the </w:t>
      </w:r>
      <w:r w:rsidRPr="00C16487">
        <w:rPr>
          <w:rFonts w:ascii="Times New Roman" w:eastAsia="Calibri" w:hAnsi="Times New Roman" w:cs="Times New Roman"/>
          <w:sz w:val="24"/>
          <w:szCs w:val="24"/>
        </w:rPr>
        <w:t>employee</w:t>
      </w:r>
      <w:r w:rsidR="009234AD" w:rsidRPr="00C16487">
        <w:rPr>
          <w:rFonts w:ascii="Times New Roman" w:eastAsia="Calibri" w:hAnsi="Times New Roman" w:cs="Times New Roman"/>
          <w:sz w:val="24"/>
          <w:szCs w:val="24"/>
        </w:rPr>
        <w:t xml:space="preserve"> feels that they can </w:t>
      </w:r>
      <w:r w:rsidRPr="00C16487">
        <w:rPr>
          <w:rFonts w:ascii="Times New Roman" w:eastAsia="Calibri" w:hAnsi="Times New Roman" w:cs="Times New Roman"/>
          <w:sz w:val="24"/>
          <w:szCs w:val="24"/>
        </w:rPr>
        <w:t>attain</w:t>
      </w:r>
      <w:r w:rsidR="009234AD" w:rsidRPr="00C16487">
        <w:rPr>
          <w:rFonts w:ascii="Times New Roman" w:eastAsia="Calibri" w:hAnsi="Times New Roman" w:cs="Times New Roman"/>
          <w:sz w:val="24"/>
          <w:szCs w:val="24"/>
        </w:rPr>
        <w:t xml:space="preserve"> career growth in their current companies, they won’t need to seek for other greener pastures elsewhere. Employee </w:t>
      </w:r>
      <w:r w:rsidRPr="00ED2F63">
        <w:rPr>
          <w:rFonts w:ascii="Times New Roman" w:eastAsia="Calibri" w:hAnsi="Times New Roman" w:cs="Times New Roman"/>
          <w:noProof/>
          <w:sz w:val="24"/>
          <w:szCs w:val="24"/>
        </w:rPr>
        <w:t>fulfilment</w:t>
      </w:r>
      <w:r w:rsidR="009234AD" w:rsidRPr="00C16487">
        <w:rPr>
          <w:rFonts w:ascii="Times New Roman" w:eastAsia="Calibri" w:hAnsi="Times New Roman" w:cs="Times New Roman"/>
          <w:sz w:val="24"/>
          <w:szCs w:val="24"/>
        </w:rPr>
        <w:t xml:space="preserve"> can be </w:t>
      </w:r>
      <w:r w:rsidRPr="00ED2F63">
        <w:rPr>
          <w:rFonts w:ascii="Times New Roman" w:eastAsia="Calibri" w:hAnsi="Times New Roman" w:cs="Times New Roman"/>
          <w:noProof/>
          <w:sz w:val="24"/>
          <w:szCs w:val="24"/>
        </w:rPr>
        <w:t>attained</w:t>
      </w:r>
      <w:r w:rsidR="009234AD" w:rsidRPr="00C16487">
        <w:rPr>
          <w:rFonts w:ascii="Times New Roman" w:eastAsia="Calibri" w:hAnsi="Times New Roman" w:cs="Times New Roman"/>
          <w:sz w:val="24"/>
          <w:szCs w:val="24"/>
        </w:rPr>
        <w:t xml:space="preserve"> </w:t>
      </w:r>
      <w:r w:rsidRPr="00A16EEB">
        <w:rPr>
          <w:rFonts w:ascii="Times New Roman" w:eastAsia="Calibri" w:hAnsi="Times New Roman" w:cs="Times New Roman"/>
          <w:noProof/>
          <w:sz w:val="24"/>
          <w:szCs w:val="24"/>
        </w:rPr>
        <w:t>over</w:t>
      </w:r>
      <w:r w:rsidR="009234AD" w:rsidRPr="00A16EEB">
        <w:rPr>
          <w:rFonts w:ascii="Times New Roman" w:eastAsia="Calibri" w:hAnsi="Times New Roman" w:cs="Times New Roman"/>
          <w:noProof/>
          <w:sz w:val="24"/>
          <w:szCs w:val="24"/>
        </w:rPr>
        <w:t>work</w:t>
      </w:r>
      <w:r w:rsidR="009234AD" w:rsidRPr="00C16487">
        <w:rPr>
          <w:rFonts w:ascii="Times New Roman" w:eastAsia="Calibri" w:hAnsi="Times New Roman" w:cs="Times New Roman"/>
          <w:sz w:val="24"/>
          <w:szCs w:val="24"/>
        </w:rPr>
        <w:t xml:space="preserve"> motivations and improving retention rates. </w:t>
      </w:r>
    </w:p>
    <w:p w14:paraId="376B447C" w14:textId="1BC9E792" w:rsidR="009234AD" w:rsidRDefault="009234AD" w:rsidP="002E4B3E">
      <w:pPr>
        <w:spacing w:line="480" w:lineRule="auto"/>
        <w:ind w:firstLine="720"/>
        <w:jc w:val="both"/>
        <w:rPr>
          <w:rFonts w:ascii="Times New Roman" w:eastAsia="Calibri" w:hAnsi="Times New Roman" w:cs="Times New Roman"/>
          <w:sz w:val="24"/>
          <w:szCs w:val="24"/>
        </w:rPr>
      </w:pPr>
      <w:r w:rsidRPr="00ED2F63">
        <w:rPr>
          <w:rFonts w:ascii="Times New Roman" w:eastAsia="Calibri" w:hAnsi="Times New Roman" w:cs="Times New Roman"/>
          <w:noProof/>
          <w:sz w:val="24"/>
          <w:szCs w:val="24"/>
        </w:rPr>
        <w:t xml:space="preserve">A company that </w:t>
      </w:r>
      <w:r w:rsidR="00F640EE" w:rsidRPr="00ED2F63">
        <w:rPr>
          <w:rFonts w:ascii="Times New Roman" w:eastAsia="Calibri" w:hAnsi="Times New Roman" w:cs="Times New Roman"/>
          <w:noProof/>
          <w:sz w:val="24"/>
          <w:szCs w:val="24"/>
        </w:rPr>
        <w:t>needs</w:t>
      </w:r>
      <w:r w:rsidRPr="00ED2F63">
        <w:rPr>
          <w:rFonts w:ascii="Times New Roman" w:eastAsia="Calibri" w:hAnsi="Times New Roman" w:cs="Times New Roman"/>
          <w:noProof/>
          <w:sz w:val="24"/>
          <w:szCs w:val="24"/>
        </w:rPr>
        <w:t xml:space="preserve"> to </w:t>
      </w:r>
      <w:r w:rsidR="00F640EE" w:rsidRPr="00ED2F63">
        <w:rPr>
          <w:rFonts w:ascii="Times New Roman" w:eastAsia="Calibri" w:hAnsi="Times New Roman" w:cs="Times New Roman"/>
          <w:noProof/>
          <w:sz w:val="24"/>
          <w:szCs w:val="24"/>
        </w:rPr>
        <w:t>prosper</w:t>
      </w:r>
      <w:r w:rsidRPr="00ED2F63">
        <w:rPr>
          <w:rFonts w:ascii="Times New Roman" w:eastAsia="Calibri" w:hAnsi="Times New Roman" w:cs="Times New Roman"/>
          <w:noProof/>
          <w:sz w:val="24"/>
          <w:szCs w:val="24"/>
        </w:rPr>
        <w:t xml:space="preserve"> and become competitive </w:t>
      </w:r>
      <w:r w:rsidR="00F640EE" w:rsidRPr="00ED2F63">
        <w:rPr>
          <w:rFonts w:ascii="Times New Roman" w:eastAsia="Calibri" w:hAnsi="Times New Roman" w:cs="Times New Roman"/>
          <w:noProof/>
          <w:sz w:val="24"/>
          <w:szCs w:val="24"/>
        </w:rPr>
        <w:t>wants</w:t>
      </w:r>
      <w:r w:rsidRPr="00ED2F63">
        <w:rPr>
          <w:rFonts w:ascii="Times New Roman" w:eastAsia="Calibri" w:hAnsi="Times New Roman" w:cs="Times New Roman"/>
          <w:noProof/>
          <w:sz w:val="24"/>
          <w:szCs w:val="24"/>
        </w:rPr>
        <w:t xml:space="preserve"> to </w:t>
      </w:r>
      <w:r w:rsidR="00F640EE" w:rsidRPr="00ED2F63">
        <w:rPr>
          <w:rFonts w:ascii="Times New Roman" w:eastAsia="Calibri" w:hAnsi="Times New Roman" w:cs="Times New Roman"/>
          <w:noProof/>
          <w:sz w:val="24"/>
          <w:szCs w:val="24"/>
        </w:rPr>
        <w:t>confirm</w:t>
      </w:r>
      <w:r w:rsidRPr="00ED2F63">
        <w:rPr>
          <w:rFonts w:ascii="Times New Roman" w:eastAsia="Calibri" w:hAnsi="Times New Roman" w:cs="Times New Roman"/>
          <w:noProof/>
          <w:sz w:val="24"/>
          <w:szCs w:val="24"/>
        </w:rPr>
        <w:t xml:space="preserve"> it</w:t>
      </w:r>
      <w:r w:rsidR="00F640EE" w:rsidRPr="00ED2F63">
        <w:rPr>
          <w:rFonts w:ascii="Times New Roman" w:eastAsia="Calibri" w:hAnsi="Times New Roman" w:cs="Times New Roman"/>
          <w:noProof/>
          <w:sz w:val="24"/>
          <w:szCs w:val="24"/>
        </w:rPr>
        <w:t>s correct</w:t>
      </w:r>
      <w:r w:rsidRPr="00ED2F63">
        <w:rPr>
          <w:rFonts w:ascii="Times New Roman" w:eastAsia="Calibri" w:hAnsi="Times New Roman" w:cs="Times New Roman"/>
          <w:noProof/>
          <w:sz w:val="24"/>
          <w:szCs w:val="24"/>
        </w:rPr>
        <w:t xml:space="preserve"> strategies in place to </w:t>
      </w:r>
      <w:r w:rsidR="00F640EE" w:rsidRPr="00ED2F63">
        <w:rPr>
          <w:rFonts w:ascii="Times New Roman" w:eastAsia="Calibri" w:hAnsi="Times New Roman" w:cs="Times New Roman"/>
          <w:noProof/>
          <w:sz w:val="24"/>
          <w:szCs w:val="24"/>
        </w:rPr>
        <w:t>certify</w:t>
      </w:r>
      <w:r w:rsidRPr="00ED2F63">
        <w:rPr>
          <w:rFonts w:ascii="Times New Roman" w:eastAsia="Calibri" w:hAnsi="Times New Roman" w:cs="Times New Roman"/>
          <w:noProof/>
          <w:sz w:val="24"/>
          <w:szCs w:val="24"/>
        </w:rPr>
        <w:t xml:space="preserve"> </w:t>
      </w:r>
      <w:r w:rsidR="00F640EE" w:rsidRPr="00ED2F63">
        <w:rPr>
          <w:rFonts w:ascii="Times New Roman" w:eastAsia="Calibri" w:hAnsi="Times New Roman" w:cs="Times New Roman"/>
          <w:noProof/>
          <w:sz w:val="24"/>
          <w:szCs w:val="24"/>
        </w:rPr>
        <w:t>worker</w:t>
      </w:r>
      <w:r w:rsidRPr="00ED2F63">
        <w:rPr>
          <w:rFonts w:ascii="Times New Roman" w:eastAsia="Calibri" w:hAnsi="Times New Roman" w:cs="Times New Roman"/>
          <w:noProof/>
          <w:sz w:val="24"/>
          <w:szCs w:val="24"/>
        </w:rPr>
        <w:t xml:space="preserve"> </w:t>
      </w:r>
      <w:r w:rsidR="00F640EE" w:rsidRPr="00ED2F63">
        <w:rPr>
          <w:rFonts w:ascii="Times New Roman" w:eastAsia="Calibri" w:hAnsi="Times New Roman" w:cs="Times New Roman"/>
          <w:noProof/>
          <w:sz w:val="24"/>
          <w:szCs w:val="24"/>
        </w:rPr>
        <w:t>retaining</w:t>
      </w:r>
      <w:r w:rsidRPr="00ED2F63">
        <w:rPr>
          <w:rFonts w:ascii="Times New Roman" w:eastAsia="Calibri" w:hAnsi="Times New Roman" w:cs="Times New Roman"/>
          <w:noProof/>
          <w:sz w:val="24"/>
          <w:szCs w:val="24"/>
        </w:rPr>
        <w:t xml:space="preserve"> </w:t>
      </w:r>
      <w:r w:rsidR="00F640EE" w:rsidRPr="00ED2F63">
        <w:rPr>
          <w:rFonts w:ascii="Times New Roman" w:eastAsia="Calibri" w:hAnsi="Times New Roman" w:cs="Times New Roman"/>
          <w:noProof/>
          <w:sz w:val="24"/>
          <w:szCs w:val="24"/>
        </w:rPr>
        <w:t>degree</w:t>
      </w:r>
      <w:r w:rsidRPr="00ED2F63">
        <w:rPr>
          <w:rFonts w:ascii="Times New Roman" w:eastAsia="Calibri" w:hAnsi="Times New Roman" w:cs="Times New Roman"/>
          <w:noProof/>
          <w:sz w:val="24"/>
          <w:szCs w:val="24"/>
        </w:rPr>
        <w:t xml:space="preserve"> is high</w:t>
      </w:r>
      <w:r w:rsidRPr="00C16487">
        <w:rPr>
          <w:rFonts w:ascii="Times New Roman" w:eastAsia="Calibri" w:hAnsi="Times New Roman" w:cs="Times New Roman"/>
          <w:sz w:val="24"/>
          <w:szCs w:val="24"/>
        </w:rPr>
        <w:t xml:space="preserve">. The </w:t>
      </w:r>
      <w:r w:rsidR="00F640EE" w:rsidRPr="00C16487">
        <w:rPr>
          <w:rFonts w:ascii="Times New Roman" w:eastAsia="Calibri" w:hAnsi="Times New Roman" w:cs="Times New Roman"/>
          <w:sz w:val="24"/>
          <w:szCs w:val="24"/>
        </w:rPr>
        <w:t>primary</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portion</w:t>
      </w:r>
      <w:r w:rsidRPr="00C16487">
        <w:rPr>
          <w:rFonts w:ascii="Times New Roman" w:eastAsia="Calibri" w:hAnsi="Times New Roman" w:cs="Times New Roman"/>
          <w:sz w:val="24"/>
          <w:szCs w:val="24"/>
        </w:rPr>
        <w:t xml:space="preserve"> of the paper </w:t>
      </w:r>
      <w:r w:rsidR="00F640EE" w:rsidRPr="00C16487">
        <w:rPr>
          <w:rFonts w:ascii="Times New Roman" w:eastAsia="Calibri" w:hAnsi="Times New Roman" w:cs="Times New Roman"/>
          <w:sz w:val="24"/>
          <w:szCs w:val="24"/>
        </w:rPr>
        <w:t>comprises</w:t>
      </w:r>
      <w:r w:rsidRPr="00C16487">
        <w:rPr>
          <w:rFonts w:ascii="Times New Roman" w:eastAsia="Calibri" w:hAnsi="Times New Roman" w:cs="Times New Roman"/>
          <w:sz w:val="24"/>
          <w:szCs w:val="24"/>
        </w:rPr>
        <w:t xml:space="preserve"> an introduction to the </w:t>
      </w:r>
      <w:r w:rsidR="00F640EE" w:rsidRPr="00093CCD">
        <w:rPr>
          <w:rFonts w:ascii="Times New Roman" w:eastAsia="Calibri" w:hAnsi="Times New Roman" w:cs="Times New Roman"/>
          <w:noProof/>
          <w:sz w:val="24"/>
          <w:szCs w:val="24"/>
        </w:rPr>
        <w:t>subject</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shadowed</w:t>
      </w:r>
      <w:r w:rsidRPr="00C16487">
        <w:rPr>
          <w:rFonts w:ascii="Times New Roman" w:eastAsia="Calibri" w:hAnsi="Times New Roman" w:cs="Times New Roman"/>
          <w:sz w:val="24"/>
          <w:szCs w:val="24"/>
        </w:rPr>
        <w:t xml:space="preserve"> by a literature review. The </w:t>
      </w:r>
      <w:r w:rsidR="00F640EE" w:rsidRPr="00C16487">
        <w:rPr>
          <w:rFonts w:ascii="Times New Roman" w:eastAsia="Calibri" w:hAnsi="Times New Roman" w:cs="Times New Roman"/>
          <w:sz w:val="24"/>
          <w:szCs w:val="24"/>
        </w:rPr>
        <w:t>latter</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unit</w:t>
      </w:r>
      <w:r w:rsidRPr="00C16487">
        <w:rPr>
          <w:rFonts w:ascii="Times New Roman" w:eastAsia="Calibri" w:hAnsi="Times New Roman" w:cs="Times New Roman"/>
          <w:sz w:val="24"/>
          <w:szCs w:val="24"/>
        </w:rPr>
        <w:t xml:space="preserve"> has the </w:t>
      </w:r>
      <w:r w:rsidR="00F640EE" w:rsidRPr="00C16487">
        <w:rPr>
          <w:rFonts w:ascii="Times New Roman" w:eastAsia="Calibri" w:hAnsi="Times New Roman" w:cs="Times New Roman"/>
          <w:sz w:val="24"/>
          <w:szCs w:val="24"/>
        </w:rPr>
        <w:t>contextual</w:t>
      </w:r>
      <w:r w:rsidRPr="00C16487">
        <w:rPr>
          <w:rFonts w:ascii="Times New Roman" w:eastAsia="Calibri" w:hAnsi="Times New Roman" w:cs="Times New Roman"/>
          <w:sz w:val="24"/>
          <w:szCs w:val="24"/>
        </w:rPr>
        <w:t xml:space="preserve"> of the study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w:t>
      </w:r>
      <w:r w:rsidRPr="00A16EEB">
        <w:rPr>
          <w:rFonts w:ascii="Times New Roman" w:eastAsia="Calibri" w:hAnsi="Times New Roman" w:cs="Times New Roman"/>
          <w:noProof/>
          <w:sz w:val="24"/>
          <w:szCs w:val="24"/>
        </w:rPr>
        <w:t>a</w:t>
      </w:r>
      <w:r w:rsidR="00A16EEB">
        <w:rPr>
          <w:rFonts w:ascii="Times New Roman" w:eastAsia="Calibri" w:hAnsi="Times New Roman" w:cs="Times New Roman"/>
          <w:noProof/>
          <w:sz w:val="24"/>
          <w:szCs w:val="24"/>
        </w:rPr>
        <w:t>n</w:t>
      </w:r>
      <w:r w:rsidRPr="00A16EEB">
        <w:rPr>
          <w:rFonts w:ascii="Times New Roman" w:eastAsia="Calibri" w:hAnsi="Times New Roman" w:cs="Times New Roman"/>
          <w:noProof/>
          <w:sz w:val="24"/>
          <w:szCs w:val="24"/>
        </w:rPr>
        <w:t xml:space="preserve"> </w:t>
      </w:r>
      <w:r w:rsidR="00F640EE" w:rsidRPr="00A16EEB">
        <w:rPr>
          <w:rFonts w:ascii="Times New Roman" w:eastAsia="Calibri" w:hAnsi="Times New Roman" w:cs="Times New Roman"/>
          <w:noProof/>
          <w:sz w:val="24"/>
          <w:szCs w:val="24"/>
        </w:rPr>
        <w:t>explanation</w:t>
      </w:r>
      <w:r w:rsidRPr="00C16487">
        <w:rPr>
          <w:rFonts w:ascii="Times New Roman" w:eastAsia="Calibri" w:hAnsi="Times New Roman" w:cs="Times New Roman"/>
          <w:sz w:val="24"/>
          <w:szCs w:val="24"/>
        </w:rPr>
        <w:t xml:space="preserve"> of Walt Disney Company, a </w:t>
      </w:r>
      <w:r w:rsidR="00F640EE" w:rsidRPr="00C16487">
        <w:rPr>
          <w:rFonts w:ascii="Times New Roman" w:eastAsia="Calibri" w:hAnsi="Times New Roman" w:cs="Times New Roman"/>
          <w:sz w:val="24"/>
          <w:szCs w:val="24"/>
        </w:rPr>
        <w:t>detailed</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discussion</w:t>
      </w:r>
      <w:r w:rsidRPr="00C16487">
        <w:rPr>
          <w:rFonts w:ascii="Times New Roman" w:eastAsia="Calibri" w:hAnsi="Times New Roman" w:cs="Times New Roman"/>
          <w:sz w:val="24"/>
          <w:szCs w:val="24"/>
        </w:rPr>
        <w:t xml:space="preserve"> of its </w:t>
      </w:r>
      <w:r w:rsidR="003F6E25" w:rsidRPr="00C16487">
        <w:rPr>
          <w:rFonts w:ascii="Times New Roman" w:eastAsia="Calibri" w:hAnsi="Times New Roman" w:cs="Times New Roman"/>
          <w:sz w:val="24"/>
          <w:szCs w:val="24"/>
        </w:rPr>
        <w:t>managerial</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suggestions</w:t>
      </w:r>
      <w:r w:rsidRPr="00C16487">
        <w:rPr>
          <w:rFonts w:ascii="Times New Roman" w:eastAsia="Calibri" w:hAnsi="Times New Roman" w:cs="Times New Roman"/>
          <w:sz w:val="24"/>
          <w:szCs w:val="24"/>
        </w:rPr>
        <w:t xml:space="preserve"> and the </w:t>
      </w:r>
      <w:r w:rsidR="003F6E25" w:rsidRPr="00C16487">
        <w:rPr>
          <w:rFonts w:ascii="Times New Roman" w:eastAsia="Calibri" w:hAnsi="Times New Roman" w:cs="Times New Roman"/>
          <w:sz w:val="24"/>
          <w:szCs w:val="24"/>
        </w:rPr>
        <w:t>recommendations</w:t>
      </w:r>
      <w:r w:rsidRPr="00C16487">
        <w:rPr>
          <w:rFonts w:ascii="Times New Roman" w:eastAsia="Calibri" w:hAnsi="Times New Roman" w:cs="Times New Roman"/>
          <w:sz w:val="24"/>
          <w:szCs w:val="24"/>
        </w:rPr>
        <w:t xml:space="preserve"> to the </w:t>
      </w:r>
      <w:r w:rsidR="003F6E25" w:rsidRPr="00C16487">
        <w:rPr>
          <w:rFonts w:ascii="Times New Roman" w:eastAsia="Calibri" w:hAnsi="Times New Roman" w:cs="Times New Roman"/>
          <w:sz w:val="24"/>
          <w:szCs w:val="24"/>
        </w:rPr>
        <w:t>company</w:t>
      </w:r>
      <w:r w:rsidRPr="00C16487">
        <w:rPr>
          <w:rFonts w:ascii="Times New Roman" w:eastAsia="Calibri" w:hAnsi="Times New Roman" w:cs="Times New Roman"/>
          <w:sz w:val="24"/>
          <w:szCs w:val="24"/>
        </w:rPr>
        <w:t xml:space="preserve">. It has </w:t>
      </w:r>
      <w:r w:rsidR="003F6E25" w:rsidRPr="00C16487">
        <w:rPr>
          <w:rFonts w:ascii="Times New Roman" w:eastAsia="Calibri" w:hAnsi="Times New Roman" w:cs="Times New Roman"/>
          <w:sz w:val="24"/>
          <w:szCs w:val="24"/>
        </w:rPr>
        <w:t>meaningfully</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attained</w:t>
      </w:r>
      <w:r w:rsidRPr="00C16487">
        <w:rPr>
          <w:rFonts w:ascii="Times New Roman" w:eastAsia="Calibri" w:hAnsi="Times New Roman" w:cs="Times New Roman"/>
          <w:sz w:val="24"/>
          <w:szCs w:val="24"/>
        </w:rPr>
        <w:t xml:space="preserve"> in the entertainment world from the time of its establishment. Disney has so far made significant contributions to the education industry, media as well as </w:t>
      </w:r>
      <w:r w:rsidRPr="00ED2F63">
        <w:rPr>
          <w:rFonts w:ascii="Times New Roman" w:eastAsia="Calibri" w:hAnsi="Times New Roman" w:cs="Times New Roman"/>
          <w:noProof/>
          <w:sz w:val="24"/>
          <w:szCs w:val="24"/>
        </w:rPr>
        <w:t>theat</w:t>
      </w:r>
      <w:r w:rsidR="00ED2F63">
        <w:rPr>
          <w:rFonts w:ascii="Times New Roman" w:eastAsia="Calibri" w:hAnsi="Times New Roman" w:cs="Times New Roman"/>
          <w:noProof/>
          <w:sz w:val="24"/>
          <w:szCs w:val="24"/>
        </w:rPr>
        <w:t>re</w:t>
      </w:r>
      <w:r w:rsidRPr="00C16487">
        <w:rPr>
          <w:rFonts w:ascii="Times New Roman" w:eastAsia="Calibri" w:hAnsi="Times New Roman" w:cs="Times New Roman"/>
          <w:sz w:val="24"/>
          <w:szCs w:val="24"/>
        </w:rPr>
        <w:t>. Walt Disney Company attracts many employees and the attention of many people all over the world.</w:t>
      </w:r>
    </w:p>
    <w:p w14:paraId="2BC598EB" w14:textId="568830C8" w:rsidR="00C3108B" w:rsidRDefault="00C3108B" w:rsidP="002E4B3E">
      <w:pPr>
        <w:spacing w:line="480" w:lineRule="auto"/>
        <w:ind w:firstLine="720"/>
        <w:jc w:val="both"/>
        <w:rPr>
          <w:rFonts w:ascii="Times New Roman" w:eastAsia="Calibri" w:hAnsi="Times New Roman" w:cs="Times New Roman"/>
          <w:sz w:val="24"/>
          <w:szCs w:val="24"/>
        </w:rPr>
      </w:pPr>
    </w:p>
    <w:p w14:paraId="41C45873" w14:textId="7BFA8B7D" w:rsidR="00C3108B" w:rsidRDefault="00C3108B" w:rsidP="002E4B3E">
      <w:pPr>
        <w:spacing w:line="480" w:lineRule="auto"/>
        <w:ind w:firstLine="720"/>
        <w:jc w:val="both"/>
        <w:rPr>
          <w:rFonts w:ascii="Times New Roman" w:eastAsia="Calibri" w:hAnsi="Times New Roman" w:cs="Times New Roman"/>
          <w:sz w:val="24"/>
          <w:szCs w:val="24"/>
        </w:rPr>
      </w:pPr>
    </w:p>
    <w:p w14:paraId="55C6307F" w14:textId="4EFFBD4B" w:rsidR="00C3108B" w:rsidRDefault="00C3108B" w:rsidP="002E4B3E">
      <w:pPr>
        <w:spacing w:line="480" w:lineRule="auto"/>
        <w:ind w:firstLine="720"/>
        <w:jc w:val="both"/>
        <w:rPr>
          <w:rFonts w:ascii="Times New Roman" w:eastAsia="Calibri" w:hAnsi="Times New Roman" w:cs="Times New Roman"/>
          <w:sz w:val="24"/>
          <w:szCs w:val="24"/>
        </w:rPr>
      </w:pPr>
    </w:p>
    <w:p w14:paraId="440DC10F" w14:textId="6D853EAA" w:rsidR="00C3108B" w:rsidRDefault="00C3108B" w:rsidP="002E4B3E">
      <w:pPr>
        <w:spacing w:line="480" w:lineRule="auto"/>
        <w:ind w:firstLine="720"/>
        <w:jc w:val="both"/>
        <w:rPr>
          <w:rFonts w:ascii="Times New Roman" w:eastAsia="Calibri" w:hAnsi="Times New Roman" w:cs="Times New Roman"/>
          <w:sz w:val="24"/>
          <w:szCs w:val="24"/>
        </w:rPr>
      </w:pPr>
    </w:p>
    <w:p w14:paraId="2BC1EA75" w14:textId="77777777" w:rsidR="00C3108B" w:rsidRPr="002E4B3E" w:rsidRDefault="00C3108B" w:rsidP="002E4B3E">
      <w:pPr>
        <w:spacing w:line="480" w:lineRule="auto"/>
        <w:ind w:firstLine="720"/>
        <w:jc w:val="both"/>
        <w:rPr>
          <w:rFonts w:ascii="Times New Roman" w:eastAsia="Calibri" w:hAnsi="Times New Roman" w:cs="Times New Roman"/>
          <w:sz w:val="24"/>
          <w:szCs w:val="24"/>
        </w:rPr>
      </w:pPr>
    </w:p>
    <w:p w14:paraId="50CB1C54" w14:textId="0416490D" w:rsidR="009234AD" w:rsidRPr="00C16487" w:rsidRDefault="00C16487" w:rsidP="002E4B3E">
      <w:pPr>
        <w:pStyle w:val="Heading1"/>
      </w:pPr>
      <w:bookmarkStart w:id="2" w:name="_Toc15141417"/>
      <w:bookmarkStart w:id="3" w:name="_Toc15401099"/>
      <w:r>
        <w:lastRenderedPageBreak/>
        <w:t xml:space="preserve">2: </w:t>
      </w:r>
      <w:r w:rsidR="009234AD" w:rsidRPr="00C16487">
        <w:t>Introduction</w:t>
      </w:r>
      <w:bookmarkEnd w:id="2"/>
      <w:bookmarkEnd w:id="3"/>
    </w:p>
    <w:p w14:paraId="218AAEF5" w14:textId="3E3820A3" w:rsidR="005C3B24" w:rsidRPr="00C16487" w:rsidRDefault="00C16487" w:rsidP="00C16487">
      <w:pPr>
        <w:pStyle w:val="Heading2"/>
      </w:pPr>
      <w:bookmarkStart w:id="4" w:name="_Toc15141418"/>
      <w:bookmarkStart w:id="5" w:name="_Toc15401100"/>
      <w:r>
        <w:t xml:space="preserve">2.1: </w:t>
      </w:r>
      <w:r w:rsidR="005C3B24" w:rsidRPr="00C16487">
        <w:t>Justification</w:t>
      </w:r>
      <w:bookmarkEnd w:id="4"/>
      <w:bookmarkEnd w:id="5"/>
    </w:p>
    <w:p w14:paraId="247B11DC" w14:textId="212EFA0A" w:rsidR="00C16487"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Analysis of work </w:t>
      </w:r>
      <w:r w:rsidR="003F6E25" w:rsidRPr="00441CD1">
        <w:rPr>
          <w:rFonts w:ascii="Times New Roman" w:eastAsia="Calibri" w:hAnsi="Times New Roman" w:cs="Times New Roman"/>
          <w:sz w:val="24"/>
          <w:szCs w:val="24"/>
          <w:highlight w:val="green"/>
        </w:rPr>
        <w:t>motivations</w:t>
      </w:r>
      <w:r w:rsidRPr="00441CD1">
        <w:rPr>
          <w:rFonts w:ascii="Times New Roman" w:eastAsia="Calibri" w:hAnsi="Times New Roman" w:cs="Times New Roman"/>
          <w:sz w:val="24"/>
          <w:szCs w:val="24"/>
          <w:highlight w:val="green"/>
        </w:rPr>
        <w:t xml:space="preserve"> and employee turnover is </w:t>
      </w:r>
      <w:r w:rsidR="003F6E25" w:rsidRPr="00441CD1">
        <w:rPr>
          <w:rFonts w:ascii="Times New Roman" w:eastAsia="Calibri" w:hAnsi="Times New Roman" w:cs="Times New Roman"/>
          <w:sz w:val="24"/>
          <w:szCs w:val="24"/>
          <w:highlight w:val="green"/>
        </w:rPr>
        <w:t>vital</w:t>
      </w:r>
      <w:r w:rsidRPr="00441CD1">
        <w:rPr>
          <w:rFonts w:ascii="Times New Roman" w:eastAsia="Calibri" w:hAnsi="Times New Roman" w:cs="Times New Roman"/>
          <w:sz w:val="24"/>
          <w:szCs w:val="24"/>
          <w:highlight w:val="green"/>
        </w:rPr>
        <w:t xml:space="preserve"> for a </w:t>
      </w:r>
      <w:r w:rsidR="003F6E25"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 xml:space="preserve">. It is worth noting that a </w:t>
      </w:r>
      <w:r w:rsidR="003F6E25" w:rsidRPr="00441CD1">
        <w:rPr>
          <w:rFonts w:ascii="Times New Roman" w:eastAsia="Calibri" w:hAnsi="Times New Roman" w:cs="Times New Roman"/>
          <w:sz w:val="24"/>
          <w:szCs w:val="24"/>
          <w:highlight w:val="green"/>
        </w:rPr>
        <w:t>strategic</w:t>
      </w:r>
      <w:r w:rsidRPr="00441CD1">
        <w:rPr>
          <w:rFonts w:ascii="Times New Roman" w:eastAsia="Calibri" w:hAnsi="Times New Roman" w:cs="Times New Roman"/>
          <w:sz w:val="24"/>
          <w:szCs w:val="24"/>
          <w:highlight w:val="green"/>
        </w:rPr>
        <w:t xml:space="preserve"> human resource </w:t>
      </w:r>
      <w:r w:rsidR="003F6E25" w:rsidRPr="00441CD1">
        <w:rPr>
          <w:rFonts w:ascii="Times New Roman" w:eastAsia="Calibri" w:hAnsi="Times New Roman" w:cs="Times New Roman"/>
          <w:sz w:val="24"/>
          <w:szCs w:val="24"/>
          <w:highlight w:val="green"/>
        </w:rPr>
        <w:t>preparation</w:t>
      </w:r>
      <w:r w:rsidRPr="00441CD1">
        <w:rPr>
          <w:rFonts w:ascii="Times New Roman" w:eastAsia="Calibri" w:hAnsi="Times New Roman" w:cs="Times New Roman"/>
          <w:sz w:val="24"/>
          <w:szCs w:val="24"/>
          <w:highlight w:val="green"/>
        </w:rPr>
        <w:t xml:space="preserve"> in any </w:t>
      </w:r>
      <w:r w:rsidR="003F6E25" w:rsidRPr="00441CD1">
        <w:rPr>
          <w:rFonts w:ascii="Times New Roman" w:eastAsia="Calibri" w:hAnsi="Times New Roman" w:cs="Times New Roman"/>
          <w:sz w:val="24"/>
          <w:szCs w:val="24"/>
          <w:highlight w:val="green"/>
        </w:rPr>
        <w:t>group</w:t>
      </w:r>
      <w:r w:rsidRPr="00441CD1">
        <w:rPr>
          <w:rFonts w:ascii="Times New Roman" w:eastAsia="Calibri" w:hAnsi="Times New Roman" w:cs="Times New Roman"/>
          <w:sz w:val="24"/>
          <w:szCs w:val="24"/>
          <w:highlight w:val="green"/>
        </w:rPr>
        <w:t xml:space="preserve"> is </w:t>
      </w:r>
      <w:r w:rsidR="003F6E25" w:rsidRPr="00441CD1">
        <w:rPr>
          <w:rFonts w:ascii="Times New Roman" w:eastAsia="Calibri" w:hAnsi="Times New Roman" w:cs="Times New Roman"/>
          <w:sz w:val="24"/>
          <w:szCs w:val="24"/>
          <w:highlight w:val="green"/>
        </w:rPr>
        <w:t xml:space="preserve">significant </w:t>
      </w:r>
      <w:r w:rsidRPr="00441CD1">
        <w:rPr>
          <w:rFonts w:ascii="Times New Roman" w:eastAsia="Calibri" w:hAnsi="Times New Roman" w:cs="Times New Roman"/>
          <w:sz w:val="24"/>
          <w:szCs w:val="24"/>
          <w:highlight w:val="green"/>
        </w:rPr>
        <w:t xml:space="preserve">in ensuring it </w:t>
      </w:r>
      <w:r w:rsidR="003F6E25" w:rsidRPr="00441CD1">
        <w:rPr>
          <w:rFonts w:ascii="Times New Roman" w:eastAsia="Calibri" w:hAnsi="Times New Roman" w:cs="Times New Roman"/>
          <w:sz w:val="24"/>
          <w:szCs w:val="24"/>
          <w:highlight w:val="green"/>
        </w:rPr>
        <w:t>achieves</w:t>
      </w:r>
      <w:r w:rsidRPr="00441CD1">
        <w:rPr>
          <w:rFonts w:ascii="Times New Roman" w:eastAsia="Calibri" w:hAnsi="Times New Roman" w:cs="Times New Roman"/>
          <w:sz w:val="24"/>
          <w:szCs w:val="24"/>
          <w:highlight w:val="green"/>
        </w:rPr>
        <w:t xml:space="preserve"> its </w:t>
      </w:r>
      <w:r w:rsidR="003F6E25" w:rsidRPr="00441CD1">
        <w:rPr>
          <w:rFonts w:ascii="Times New Roman" w:eastAsia="Calibri" w:hAnsi="Times New Roman" w:cs="Times New Roman"/>
          <w:sz w:val="24"/>
          <w:szCs w:val="24"/>
          <w:highlight w:val="green"/>
        </w:rPr>
        <w:t>focus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Appropriate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arrangement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confirms</w:t>
      </w:r>
      <w:r w:rsidRPr="00441CD1">
        <w:rPr>
          <w:rFonts w:ascii="Times New Roman" w:eastAsia="Calibri" w:hAnsi="Times New Roman" w:cs="Times New Roman"/>
          <w:sz w:val="24"/>
          <w:szCs w:val="24"/>
          <w:highlight w:val="green"/>
        </w:rPr>
        <w:t xml:space="preserve"> that the </w:t>
      </w:r>
      <w:r w:rsidR="003F6E2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continue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being attentive</w:t>
      </w:r>
      <w:r w:rsidRPr="00441CD1">
        <w:rPr>
          <w:rFonts w:ascii="Times New Roman" w:eastAsia="Calibri" w:hAnsi="Times New Roman" w:cs="Times New Roman"/>
          <w:sz w:val="24"/>
          <w:szCs w:val="24"/>
          <w:highlight w:val="green"/>
        </w:rPr>
        <w:t xml:space="preserve"> on their </w:t>
      </w:r>
      <w:r w:rsidR="003F6E25" w:rsidRPr="00441CD1">
        <w:rPr>
          <w:rFonts w:ascii="Times New Roman" w:eastAsia="Calibri" w:hAnsi="Times New Roman" w:cs="Times New Roman"/>
          <w:sz w:val="24"/>
          <w:szCs w:val="24"/>
          <w:highlight w:val="green"/>
        </w:rPr>
        <w:t>serious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aims</w:t>
      </w:r>
      <w:r w:rsidRPr="00441CD1">
        <w:rPr>
          <w:rFonts w:ascii="Times New Roman" w:eastAsia="Calibri" w:hAnsi="Times New Roman" w:cs="Times New Roman"/>
          <w:sz w:val="24"/>
          <w:szCs w:val="24"/>
          <w:highlight w:val="green"/>
        </w:rPr>
        <w:t xml:space="preserve"> of </w:t>
      </w:r>
      <w:r w:rsidR="003F6E25" w:rsidRPr="00441CD1">
        <w:rPr>
          <w:rFonts w:ascii="Times New Roman" w:eastAsia="Calibri" w:hAnsi="Times New Roman" w:cs="Times New Roman"/>
          <w:sz w:val="24"/>
          <w:szCs w:val="24"/>
          <w:highlight w:val="green"/>
        </w:rPr>
        <w:t>attaining</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in their fields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is a </w:t>
      </w:r>
      <w:r w:rsidR="00A16EEB" w:rsidRPr="00441CD1">
        <w:rPr>
          <w:rFonts w:ascii="Times New Roman" w:eastAsia="Calibri" w:hAnsi="Times New Roman" w:cs="Times New Roman"/>
          <w:noProof/>
          <w:sz w:val="24"/>
          <w:szCs w:val="24"/>
          <w:highlight w:val="green"/>
        </w:rPr>
        <w:t>crucial</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presentation</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pointer</w:t>
      </w:r>
      <w:sdt>
        <w:sdtPr>
          <w:rPr>
            <w:rFonts w:ascii="Times New Roman" w:eastAsia="Calibri" w:hAnsi="Times New Roman" w:cs="Times New Roman"/>
            <w:sz w:val="24"/>
            <w:szCs w:val="24"/>
            <w:highlight w:val="green"/>
          </w:rPr>
          <w:id w:val="310214486"/>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It is a </w:t>
      </w:r>
      <w:r w:rsidR="003F6E25" w:rsidRPr="00441CD1">
        <w:rPr>
          <w:rFonts w:ascii="Times New Roman" w:eastAsia="Calibri" w:hAnsi="Times New Roman" w:cs="Times New Roman"/>
          <w:sz w:val="24"/>
          <w:szCs w:val="24"/>
          <w:highlight w:val="green"/>
        </w:rPr>
        <w:t>means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over</w:t>
      </w:r>
      <w:r w:rsidRPr="00441CD1">
        <w:rPr>
          <w:rFonts w:ascii="Times New Roman" w:eastAsia="Calibri" w:hAnsi="Times New Roman" w:cs="Times New Roman"/>
          <w:sz w:val="24"/>
          <w:szCs w:val="24"/>
          <w:highlight w:val="green"/>
        </w:rPr>
        <w:t xml:space="preserve"> which the </w:t>
      </w:r>
      <w:r w:rsidR="003F6E25" w:rsidRPr="00441CD1">
        <w:rPr>
          <w:rFonts w:ascii="Times New Roman" w:eastAsia="Calibri" w:hAnsi="Times New Roman" w:cs="Times New Roman"/>
          <w:sz w:val="24"/>
          <w:szCs w:val="24"/>
          <w:highlight w:val="green"/>
        </w:rPr>
        <w:t>society</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encounters</w:t>
      </w:r>
      <w:r w:rsidRPr="00441CD1">
        <w:rPr>
          <w:rFonts w:ascii="Times New Roman" w:eastAsia="Calibri" w:hAnsi="Times New Roman" w:cs="Times New Roman"/>
          <w:sz w:val="24"/>
          <w:szCs w:val="24"/>
          <w:highlight w:val="green"/>
        </w:rPr>
        <w:t xml:space="preserve"> the right team with the </w:t>
      </w:r>
      <w:r w:rsidR="003F6E25" w:rsidRPr="00441CD1">
        <w:rPr>
          <w:rFonts w:ascii="Times New Roman" w:eastAsia="Calibri" w:hAnsi="Times New Roman" w:cs="Times New Roman"/>
          <w:sz w:val="24"/>
          <w:szCs w:val="24"/>
          <w:highlight w:val="green"/>
        </w:rPr>
        <w:t>precise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skills</w:t>
      </w:r>
      <w:r w:rsidRPr="00441CD1">
        <w:rPr>
          <w:rFonts w:ascii="Times New Roman" w:eastAsia="Calibri" w:hAnsi="Times New Roman" w:cs="Times New Roman"/>
          <w:sz w:val="24"/>
          <w:szCs w:val="24"/>
          <w:highlight w:val="green"/>
        </w:rPr>
        <w:t xml:space="preserve"> are </w:t>
      </w:r>
      <w:r w:rsidR="003F6E25" w:rsidRPr="00441CD1">
        <w:rPr>
          <w:rFonts w:ascii="Times New Roman" w:eastAsia="Calibri" w:hAnsi="Times New Roman" w:cs="Times New Roman"/>
          <w:sz w:val="24"/>
          <w:szCs w:val="24"/>
          <w:highlight w:val="green"/>
        </w:rPr>
        <w:t>engaged</w:t>
      </w:r>
      <w:r w:rsidRPr="00441CD1">
        <w:rPr>
          <w:rFonts w:ascii="Times New Roman" w:eastAsia="Calibri" w:hAnsi="Times New Roman" w:cs="Times New Roman"/>
          <w:sz w:val="24"/>
          <w:szCs w:val="24"/>
          <w:highlight w:val="green"/>
        </w:rPr>
        <w:t xml:space="preserve"> to carry out its </w:t>
      </w:r>
      <w:r w:rsidR="003F6E25" w:rsidRPr="00441CD1">
        <w:rPr>
          <w:rFonts w:ascii="Times New Roman" w:eastAsia="Calibri" w:hAnsi="Times New Roman" w:cs="Times New Roman"/>
          <w:sz w:val="24"/>
          <w:szCs w:val="24"/>
          <w:highlight w:val="green"/>
        </w:rPr>
        <w:t>directive</w:t>
      </w:r>
      <w:r w:rsidRPr="00441CD1">
        <w:rPr>
          <w:rFonts w:ascii="Times New Roman" w:eastAsia="Calibri" w:hAnsi="Times New Roman" w:cs="Times New Roman"/>
          <w:sz w:val="24"/>
          <w:szCs w:val="24"/>
          <w:highlight w:val="green"/>
        </w:rPr>
        <w:t xml:space="preserve"> in the </w:t>
      </w:r>
      <w:r w:rsidR="003F6E25" w:rsidRPr="00441CD1">
        <w:rPr>
          <w:rFonts w:ascii="Times New Roman" w:eastAsia="Calibri" w:hAnsi="Times New Roman" w:cs="Times New Roman"/>
          <w:sz w:val="24"/>
          <w:szCs w:val="24"/>
          <w:highlight w:val="green"/>
        </w:rPr>
        <w:t>commercial</w:t>
      </w:r>
      <w:r w:rsidRPr="00441CD1">
        <w:rPr>
          <w:rFonts w:ascii="Times New Roman" w:eastAsia="Calibri" w:hAnsi="Times New Roman" w:cs="Times New Roman"/>
          <w:sz w:val="24"/>
          <w:szCs w:val="24"/>
          <w:highlight w:val="green"/>
        </w:rPr>
        <w:t xml:space="preserve"> industry. </w:t>
      </w:r>
      <w:r w:rsidR="003F6E25" w:rsidRPr="00441CD1">
        <w:rPr>
          <w:rFonts w:ascii="Times New Roman" w:eastAsia="Calibri" w:hAnsi="Times New Roman" w:cs="Times New Roman"/>
          <w:sz w:val="24"/>
          <w:szCs w:val="24"/>
          <w:highlight w:val="green"/>
        </w:rPr>
        <w:t>O</w:t>
      </w:r>
      <w:r w:rsidRPr="00441CD1">
        <w:rPr>
          <w:rFonts w:ascii="Times New Roman" w:eastAsia="Calibri" w:hAnsi="Times New Roman" w:cs="Times New Roman"/>
          <w:sz w:val="24"/>
          <w:szCs w:val="24"/>
          <w:highlight w:val="green"/>
        </w:rPr>
        <w:t xml:space="preserve">n the other hand, </w:t>
      </w:r>
      <w:r w:rsidR="003F6E25" w:rsidRPr="00441CD1">
        <w:rPr>
          <w:rFonts w:ascii="Times New Roman" w:eastAsia="Calibri" w:hAnsi="Times New Roman" w:cs="Times New Roman"/>
          <w:sz w:val="24"/>
          <w:szCs w:val="24"/>
          <w:highlight w:val="green"/>
        </w:rPr>
        <w:t xml:space="preserve">human capital </w:t>
      </w:r>
      <w:r w:rsidRPr="00441CD1">
        <w:rPr>
          <w:rFonts w:ascii="Times New Roman" w:eastAsia="Calibri" w:hAnsi="Times New Roman" w:cs="Times New Roman"/>
          <w:sz w:val="24"/>
          <w:szCs w:val="24"/>
          <w:highlight w:val="green"/>
        </w:rPr>
        <w:t xml:space="preserve">is the </w:t>
      </w:r>
      <w:r w:rsidR="003F6E25" w:rsidRPr="00441CD1">
        <w:rPr>
          <w:rFonts w:ascii="Times New Roman" w:eastAsia="Calibri" w:hAnsi="Times New Roman" w:cs="Times New Roman"/>
          <w:sz w:val="24"/>
          <w:szCs w:val="24"/>
          <w:highlight w:val="green"/>
        </w:rPr>
        <w:t>level</w:t>
      </w:r>
      <w:r w:rsidRPr="00441CD1">
        <w:rPr>
          <w:rFonts w:ascii="Times New Roman" w:eastAsia="Calibri" w:hAnsi="Times New Roman" w:cs="Times New Roman"/>
          <w:sz w:val="24"/>
          <w:szCs w:val="24"/>
          <w:highlight w:val="green"/>
        </w:rPr>
        <w:t xml:space="preserve"> of economic value that </w:t>
      </w:r>
      <w:r w:rsidRPr="00441CD1">
        <w:rPr>
          <w:rFonts w:ascii="Times New Roman" w:eastAsia="Calibri" w:hAnsi="Times New Roman" w:cs="Times New Roman"/>
          <w:noProof/>
          <w:sz w:val="24"/>
          <w:szCs w:val="24"/>
          <w:highlight w:val="green"/>
        </w:rPr>
        <w:t>human</w:t>
      </w:r>
      <w:r w:rsidRPr="00441CD1">
        <w:rPr>
          <w:rFonts w:ascii="Times New Roman" w:eastAsia="Calibri" w:hAnsi="Times New Roman" w:cs="Times New Roman"/>
          <w:sz w:val="24"/>
          <w:szCs w:val="24"/>
          <w:highlight w:val="green"/>
        </w:rPr>
        <w:t xml:space="preserve"> resources </w:t>
      </w:r>
      <w:r w:rsidR="003F6E25" w:rsidRPr="00441CD1">
        <w:rPr>
          <w:rFonts w:ascii="Times New Roman" w:eastAsia="Calibri" w:hAnsi="Times New Roman" w:cs="Times New Roman"/>
          <w:sz w:val="24"/>
          <w:szCs w:val="24"/>
          <w:highlight w:val="green"/>
        </w:rPr>
        <w:t>deliver</w:t>
      </w:r>
      <w:r w:rsidRPr="00441CD1">
        <w:rPr>
          <w:rFonts w:ascii="Times New Roman" w:eastAsia="Calibri" w:hAnsi="Times New Roman" w:cs="Times New Roman"/>
          <w:sz w:val="24"/>
          <w:szCs w:val="24"/>
          <w:highlight w:val="green"/>
        </w:rPr>
        <w:t xml:space="preserve"> to the company </w:t>
      </w:r>
      <w:r w:rsidR="003F6E25" w:rsidRPr="00441CD1">
        <w:rPr>
          <w:rFonts w:ascii="Times New Roman" w:eastAsia="Calibri" w:hAnsi="Times New Roman" w:cs="Times New Roman"/>
          <w:sz w:val="24"/>
          <w:szCs w:val="24"/>
          <w:highlight w:val="green"/>
        </w:rPr>
        <w:t>over</w:t>
      </w:r>
      <w:r w:rsidRPr="00441CD1">
        <w:rPr>
          <w:rFonts w:ascii="Times New Roman" w:eastAsia="Calibri" w:hAnsi="Times New Roman" w:cs="Times New Roman"/>
          <w:sz w:val="24"/>
          <w:szCs w:val="24"/>
          <w:highlight w:val="green"/>
        </w:rPr>
        <w:t xml:space="preserve"> the use of their skills, </w:t>
      </w:r>
      <w:r w:rsidR="003F6E25" w:rsidRPr="00441CD1">
        <w:rPr>
          <w:rFonts w:ascii="Times New Roman" w:eastAsia="Calibri" w:hAnsi="Times New Roman" w:cs="Times New Roman"/>
          <w:sz w:val="24"/>
          <w:szCs w:val="24"/>
          <w:highlight w:val="green"/>
        </w:rPr>
        <w:t>capabilities</w:t>
      </w:r>
      <w:r w:rsidRPr="00441CD1">
        <w:rPr>
          <w:rFonts w:ascii="Times New Roman" w:eastAsia="Calibri" w:hAnsi="Times New Roman" w:cs="Times New Roman"/>
          <w:sz w:val="24"/>
          <w:szCs w:val="24"/>
          <w:highlight w:val="green"/>
        </w:rPr>
        <w:t xml:space="preserve">, and </w:t>
      </w:r>
      <w:r w:rsidR="003F6E25" w:rsidRPr="00441CD1">
        <w:rPr>
          <w:rFonts w:ascii="Times New Roman" w:eastAsia="Calibri" w:hAnsi="Times New Roman" w:cs="Times New Roman"/>
          <w:sz w:val="24"/>
          <w:szCs w:val="24"/>
          <w:highlight w:val="green"/>
        </w:rPr>
        <w:t>information</w:t>
      </w:r>
      <w:r w:rsidR="00D67775" w:rsidRPr="00441CD1">
        <w:rPr>
          <w:rFonts w:ascii="Times New Roman" w:eastAsia="Calibri" w:hAnsi="Times New Roman" w:cs="Times New Roman"/>
          <w:sz w:val="24"/>
          <w:szCs w:val="24"/>
          <w:highlight w:val="green"/>
        </w:rPr>
        <w:t xml:space="preserve"> (Zhang et al., 2014). </w:t>
      </w:r>
      <w:r w:rsidRPr="00441CD1">
        <w:rPr>
          <w:rFonts w:ascii="Times New Roman" w:eastAsia="Calibri" w:hAnsi="Times New Roman" w:cs="Times New Roman"/>
          <w:sz w:val="24"/>
          <w:szCs w:val="24"/>
          <w:highlight w:val="green"/>
        </w:rPr>
        <w:t xml:space="preserve"> </w:t>
      </w:r>
    </w:p>
    <w:p w14:paraId="72AD56EA" w14:textId="1D6852DA" w:rsidR="009234AD"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Of all the </w:t>
      </w:r>
      <w:r w:rsidR="003F6E25" w:rsidRPr="00441CD1">
        <w:rPr>
          <w:rFonts w:ascii="Times New Roman" w:eastAsia="Calibri" w:hAnsi="Times New Roman" w:cs="Times New Roman"/>
          <w:sz w:val="24"/>
          <w:szCs w:val="24"/>
          <w:highlight w:val="green"/>
        </w:rPr>
        <w:t>operational</w:t>
      </w:r>
      <w:r w:rsidRPr="00441CD1">
        <w:rPr>
          <w:rFonts w:ascii="Times New Roman" w:eastAsia="Calibri" w:hAnsi="Times New Roman" w:cs="Times New Roman"/>
          <w:sz w:val="24"/>
          <w:szCs w:val="24"/>
          <w:highlight w:val="green"/>
        </w:rPr>
        <w:t xml:space="preserve"> costs </w:t>
      </w:r>
      <w:r w:rsidR="003F6E25" w:rsidRPr="00441CD1">
        <w:rPr>
          <w:rFonts w:ascii="Times New Roman" w:eastAsia="Calibri" w:hAnsi="Times New Roman" w:cs="Times New Roman"/>
          <w:sz w:val="24"/>
          <w:szCs w:val="24"/>
          <w:highlight w:val="green"/>
        </w:rPr>
        <w:t>separate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 xml:space="preserve"> has to pay for, about 70 </w:t>
      </w:r>
      <w:r w:rsidRPr="00441CD1">
        <w:rPr>
          <w:rFonts w:ascii="Times New Roman" w:eastAsia="Calibri" w:hAnsi="Times New Roman" w:cs="Times New Roman"/>
          <w:noProof/>
          <w:sz w:val="24"/>
          <w:szCs w:val="24"/>
          <w:highlight w:val="green"/>
        </w:rPr>
        <w:t>per</w:t>
      </w:r>
      <w:r w:rsidR="00ED2F63" w:rsidRPr="00441CD1">
        <w:rPr>
          <w:rFonts w:ascii="Times New Roman" w:eastAsia="Calibri" w:hAnsi="Times New Roman" w:cs="Times New Roman"/>
          <w:noProof/>
          <w:sz w:val="24"/>
          <w:szCs w:val="24"/>
          <w:highlight w:val="green"/>
        </w:rPr>
        <w:t xml:space="preserve"> </w:t>
      </w:r>
      <w:r w:rsidRPr="00441CD1">
        <w:rPr>
          <w:rFonts w:ascii="Times New Roman" w:eastAsia="Calibri" w:hAnsi="Times New Roman" w:cs="Times New Roman"/>
          <w:noProof/>
          <w:sz w:val="24"/>
          <w:szCs w:val="24"/>
          <w:highlight w:val="green"/>
        </w:rPr>
        <w:t>cent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frequently</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spirits</w:t>
      </w:r>
      <w:r w:rsidRPr="00441CD1">
        <w:rPr>
          <w:rFonts w:ascii="Times New Roman" w:eastAsia="Calibri" w:hAnsi="Times New Roman" w:cs="Times New Roman"/>
          <w:sz w:val="24"/>
          <w:szCs w:val="24"/>
          <w:highlight w:val="green"/>
        </w:rPr>
        <w:t xml:space="preserve"> to </w:t>
      </w:r>
      <w:r w:rsidR="003F6E25" w:rsidRPr="00441CD1">
        <w:rPr>
          <w:rFonts w:ascii="Times New Roman" w:eastAsia="Calibri" w:hAnsi="Times New Roman" w:cs="Times New Roman"/>
          <w:sz w:val="24"/>
          <w:szCs w:val="24"/>
          <w:highlight w:val="green"/>
        </w:rPr>
        <w:t>individual</w:t>
      </w:r>
      <w:r w:rsidRPr="00441CD1">
        <w:rPr>
          <w:rFonts w:ascii="Times New Roman" w:eastAsia="Calibri" w:hAnsi="Times New Roman" w:cs="Times New Roman"/>
          <w:sz w:val="24"/>
          <w:szCs w:val="24"/>
          <w:highlight w:val="green"/>
        </w:rPr>
        <w:t xml:space="preserve"> capital </w:t>
      </w:r>
      <w:r w:rsidR="003F6E25" w:rsidRPr="00441CD1">
        <w:rPr>
          <w:rFonts w:ascii="Times New Roman" w:eastAsia="Calibri" w:hAnsi="Times New Roman" w:cs="Times New Roman"/>
          <w:sz w:val="24"/>
          <w:szCs w:val="24"/>
          <w:highlight w:val="green"/>
        </w:rPr>
        <w:t>incidentals</w:t>
      </w:r>
      <w:r w:rsidRPr="00441CD1">
        <w:rPr>
          <w:rFonts w:ascii="Times New Roman" w:eastAsia="Calibri" w:hAnsi="Times New Roman" w:cs="Times New Roman"/>
          <w:sz w:val="24"/>
          <w:szCs w:val="24"/>
          <w:highlight w:val="green"/>
        </w:rPr>
        <w:t xml:space="preserve">. It is </w:t>
      </w:r>
      <w:r w:rsidR="003F6E25" w:rsidRPr="00441CD1">
        <w:rPr>
          <w:rFonts w:ascii="Times New Roman" w:eastAsia="Calibri" w:hAnsi="Times New Roman" w:cs="Times New Roman"/>
          <w:sz w:val="24"/>
          <w:szCs w:val="24"/>
          <w:highlight w:val="green"/>
        </w:rPr>
        <w:t>consequently</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vital</w:t>
      </w:r>
      <w:r w:rsidRPr="00441CD1">
        <w:rPr>
          <w:rFonts w:ascii="Times New Roman" w:eastAsia="Calibri" w:hAnsi="Times New Roman" w:cs="Times New Roman"/>
          <w:sz w:val="24"/>
          <w:szCs w:val="24"/>
          <w:highlight w:val="green"/>
        </w:rPr>
        <w:t xml:space="preserve"> to invest </w:t>
      </w:r>
      <w:r w:rsidR="003F6E25" w:rsidRPr="00441CD1">
        <w:rPr>
          <w:rFonts w:ascii="Times New Roman" w:eastAsia="Calibri" w:hAnsi="Times New Roman" w:cs="Times New Roman"/>
          <w:sz w:val="24"/>
          <w:szCs w:val="24"/>
          <w:highlight w:val="green"/>
        </w:rPr>
        <w:t>suitably</w:t>
      </w:r>
      <w:r w:rsidRPr="00441CD1">
        <w:rPr>
          <w:rFonts w:ascii="Times New Roman" w:eastAsia="Calibri" w:hAnsi="Times New Roman" w:cs="Times New Roman"/>
          <w:sz w:val="24"/>
          <w:szCs w:val="24"/>
          <w:highlight w:val="green"/>
        </w:rPr>
        <w:t xml:space="preserve"> to the employee </w:t>
      </w:r>
      <w:r w:rsidR="003F6E25" w:rsidRPr="00441CD1">
        <w:rPr>
          <w:rFonts w:ascii="Times New Roman" w:eastAsia="Calibri" w:hAnsi="Times New Roman" w:cs="Times New Roman"/>
          <w:sz w:val="24"/>
          <w:szCs w:val="24"/>
          <w:highlight w:val="green"/>
        </w:rPr>
        <w:t>advance</w:t>
      </w:r>
      <w:r w:rsidRPr="00441CD1">
        <w:rPr>
          <w:rFonts w:ascii="Times New Roman" w:eastAsia="Calibri" w:hAnsi="Times New Roman" w:cs="Times New Roman"/>
          <w:sz w:val="24"/>
          <w:szCs w:val="24"/>
          <w:highlight w:val="green"/>
        </w:rPr>
        <w:t xml:space="preserve"> plan to ensure that </w:t>
      </w:r>
      <w:r w:rsidR="003F6E25" w:rsidRPr="00441CD1">
        <w:rPr>
          <w:rFonts w:ascii="Times New Roman" w:eastAsia="Calibri" w:hAnsi="Times New Roman" w:cs="Times New Roman"/>
          <w:sz w:val="24"/>
          <w:szCs w:val="24"/>
          <w:highlight w:val="green"/>
        </w:rPr>
        <w:t>corporations</w:t>
      </w:r>
      <w:r w:rsidRPr="00441CD1">
        <w:rPr>
          <w:rFonts w:ascii="Times New Roman" w:eastAsia="Calibri" w:hAnsi="Times New Roman" w:cs="Times New Roman"/>
          <w:sz w:val="24"/>
          <w:szCs w:val="24"/>
          <w:highlight w:val="green"/>
        </w:rPr>
        <w:t xml:space="preserve"> make maximum</w:t>
      </w:r>
      <w:r w:rsidR="003F6E25" w:rsidRPr="00441CD1">
        <w:rPr>
          <w:rFonts w:ascii="Times New Roman" w:eastAsia="Calibri" w:hAnsi="Times New Roman" w:cs="Times New Roman"/>
          <w:sz w:val="24"/>
          <w:szCs w:val="24"/>
          <w:highlight w:val="green"/>
        </w:rPr>
        <w:t xml:space="preserve"> abnormal revenues</w:t>
      </w:r>
      <w:sdt>
        <w:sdtPr>
          <w:rPr>
            <w:rFonts w:ascii="Times New Roman" w:eastAsia="Calibri" w:hAnsi="Times New Roman" w:cs="Times New Roman"/>
            <w:sz w:val="24"/>
            <w:szCs w:val="24"/>
            <w:highlight w:val="green"/>
          </w:rPr>
          <w:id w:val="2076780493"/>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A </w:t>
      </w:r>
      <w:r w:rsidR="003F6E25" w:rsidRPr="00441CD1">
        <w:rPr>
          <w:rFonts w:ascii="Times New Roman" w:eastAsia="Calibri" w:hAnsi="Times New Roman" w:cs="Times New Roman"/>
          <w:sz w:val="24"/>
          <w:szCs w:val="24"/>
          <w:highlight w:val="green"/>
        </w:rPr>
        <w:t>respectable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number</w:t>
      </w:r>
      <w:r w:rsidRPr="00441CD1">
        <w:rPr>
          <w:rFonts w:ascii="Times New Roman" w:eastAsia="Calibri" w:hAnsi="Times New Roman" w:cs="Times New Roman"/>
          <w:sz w:val="24"/>
          <w:szCs w:val="24"/>
          <w:highlight w:val="green"/>
        </w:rPr>
        <w:t xml:space="preserve"> of </w:t>
      </w:r>
      <w:r w:rsidR="003F6E25" w:rsidRPr="00441CD1">
        <w:rPr>
          <w:rFonts w:ascii="Times New Roman" w:eastAsia="Calibri" w:hAnsi="Times New Roman" w:cs="Times New Roman"/>
          <w:sz w:val="24"/>
          <w:szCs w:val="24"/>
          <w:highlight w:val="green"/>
        </w:rPr>
        <w:t>companies</w:t>
      </w:r>
      <w:r w:rsidRPr="00441CD1">
        <w:rPr>
          <w:rFonts w:ascii="Times New Roman" w:eastAsia="Calibri" w:hAnsi="Times New Roman" w:cs="Times New Roman"/>
          <w:sz w:val="24"/>
          <w:szCs w:val="24"/>
          <w:highlight w:val="green"/>
        </w:rPr>
        <w:t xml:space="preserve"> do not </w:t>
      </w:r>
      <w:r w:rsidR="003F6E25" w:rsidRPr="00441CD1">
        <w:rPr>
          <w:rFonts w:ascii="Times New Roman" w:eastAsia="Calibri" w:hAnsi="Times New Roman" w:cs="Times New Roman"/>
          <w:sz w:val="24"/>
          <w:szCs w:val="24"/>
          <w:highlight w:val="green"/>
        </w:rPr>
        <w:t>determine</w:t>
      </w:r>
      <w:r w:rsidRPr="00441CD1">
        <w:rPr>
          <w:rFonts w:ascii="Times New Roman" w:eastAsia="Calibri" w:hAnsi="Times New Roman" w:cs="Times New Roman"/>
          <w:sz w:val="24"/>
          <w:szCs w:val="24"/>
          <w:highlight w:val="green"/>
        </w:rPr>
        <w:t xml:space="preserve"> the </w:t>
      </w:r>
      <w:r w:rsidR="003F6E25" w:rsidRPr="00441CD1">
        <w:rPr>
          <w:rFonts w:ascii="Times New Roman" w:eastAsia="Calibri" w:hAnsi="Times New Roman" w:cs="Times New Roman"/>
          <w:sz w:val="24"/>
          <w:szCs w:val="24"/>
          <w:highlight w:val="green"/>
        </w:rPr>
        <w:t>necessities</w:t>
      </w:r>
      <w:r w:rsidRPr="00441CD1">
        <w:rPr>
          <w:rFonts w:ascii="Times New Roman" w:eastAsia="Calibri" w:hAnsi="Times New Roman" w:cs="Times New Roman"/>
          <w:sz w:val="24"/>
          <w:szCs w:val="24"/>
          <w:highlight w:val="green"/>
        </w:rPr>
        <w:t xml:space="preserve"> to </w:t>
      </w:r>
      <w:r w:rsidR="003F6E25" w:rsidRPr="00441CD1">
        <w:rPr>
          <w:rFonts w:ascii="Times New Roman" w:eastAsia="Calibri" w:hAnsi="Times New Roman" w:cs="Times New Roman"/>
          <w:sz w:val="24"/>
          <w:szCs w:val="24"/>
          <w:highlight w:val="green"/>
        </w:rPr>
        <w:t>suggest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workforces</w:t>
      </w:r>
      <w:r w:rsidRPr="00441CD1">
        <w:rPr>
          <w:rFonts w:ascii="Times New Roman" w:eastAsia="Calibri" w:hAnsi="Times New Roman" w:cs="Times New Roman"/>
          <w:sz w:val="24"/>
          <w:szCs w:val="24"/>
          <w:highlight w:val="green"/>
        </w:rPr>
        <w:t xml:space="preserve"> with </w:t>
      </w:r>
      <w:r w:rsidR="003F6E25" w:rsidRPr="00441CD1">
        <w:rPr>
          <w:rFonts w:ascii="Times New Roman" w:eastAsia="Calibri" w:hAnsi="Times New Roman" w:cs="Times New Roman"/>
          <w:sz w:val="24"/>
          <w:szCs w:val="24"/>
          <w:highlight w:val="green"/>
        </w:rPr>
        <w:t>profession</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arrangement</w:t>
      </w:r>
      <w:r w:rsidRPr="00441CD1">
        <w:rPr>
          <w:rFonts w:ascii="Times New Roman" w:eastAsia="Calibri" w:hAnsi="Times New Roman" w:cs="Times New Roman"/>
          <w:sz w:val="24"/>
          <w:szCs w:val="24"/>
          <w:highlight w:val="green"/>
        </w:rPr>
        <w:t xml:space="preserve"> and </w:t>
      </w:r>
      <w:r w:rsidR="003F6E25" w:rsidRPr="00441CD1">
        <w:rPr>
          <w:rFonts w:ascii="Times New Roman" w:eastAsia="Calibri" w:hAnsi="Times New Roman" w:cs="Times New Roman"/>
          <w:sz w:val="24"/>
          <w:szCs w:val="24"/>
          <w:highlight w:val="green"/>
        </w:rPr>
        <w:t>growth</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is </w:t>
      </w:r>
      <w:r w:rsidR="003F6E25" w:rsidRPr="00441CD1">
        <w:rPr>
          <w:rFonts w:ascii="Times New Roman" w:eastAsia="Calibri" w:hAnsi="Times New Roman" w:cs="Times New Roman"/>
          <w:sz w:val="24"/>
          <w:szCs w:val="24"/>
          <w:highlight w:val="green"/>
        </w:rPr>
        <w:t>disadvantageous</w:t>
      </w:r>
      <w:r w:rsidRPr="00441CD1">
        <w:rPr>
          <w:rFonts w:ascii="Times New Roman" w:eastAsia="Calibri" w:hAnsi="Times New Roman" w:cs="Times New Roman"/>
          <w:sz w:val="24"/>
          <w:szCs w:val="24"/>
          <w:highlight w:val="green"/>
        </w:rPr>
        <w:t xml:space="preserve"> in the </w:t>
      </w:r>
      <w:r w:rsidR="003F6E25" w:rsidRPr="00441CD1">
        <w:rPr>
          <w:rFonts w:ascii="Times New Roman" w:eastAsia="Calibri" w:hAnsi="Times New Roman" w:cs="Times New Roman"/>
          <w:sz w:val="24"/>
          <w:szCs w:val="24"/>
          <w:highlight w:val="green"/>
        </w:rPr>
        <w:t>administration</w:t>
      </w:r>
      <w:r w:rsidRPr="00441CD1">
        <w:rPr>
          <w:rFonts w:ascii="Times New Roman" w:eastAsia="Calibri" w:hAnsi="Times New Roman" w:cs="Times New Roman"/>
          <w:sz w:val="24"/>
          <w:szCs w:val="24"/>
          <w:highlight w:val="green"/>
        </w:rPr>
        <w:t xml:space="preserve"> of the </w:t>
      </w:r>
      <w:r w:rsidR="003F6E25" w:rsidRPr="00441CD1">
        <w:rPr>
          <w:rFonts w:ascii="Times New Roman" w:eastAsia="Calibri" w:hAnsi="Times New Roman" w:cs="Times New Roman"/>
          <w:sz w:val="24"/>
          <w:szCs w:val="24"/>
          <w:highlight w:val="green"/>
        </w:rPr>
        <w:t>management’s</w:t>
      </w:r>
      <w:r w:rsidRPr="00441CD1">
        <w:rPr>
          <w:rFonts w:ascii="Times New Roman" w:eastAsia="Calibri" w:hAnsi="Times New Roman" w:cs="Times New Roman"/>
          <w:sz w:val="24"/>
          <w:szCs w:val="24"/>
          <w:highlight w:val="green"/>
        </w:rPr>
        <w:t xml:space="preserve"> human capital</w:t>
      </w:r>
      <w:r w:rsidR="00D67775" w:rsidRPr="00441CD1">
        <w:rPr>
          <w:rFonts w:ascii="Times New Roman" w:eastAsia="Calibri" w:hAnsi="Times New Roman" w:cs="Times New Roman"/>
          <w:sz w:val="24"/>
          <w:szCs w:val="24"/>
          <w:highlight w:val="green"/>
        </w:rPr>
        <w:t xml:space="preserve"> (Zhang et al., 2014). </w:t>
      </w:r>
      <w:r w:rsidRPr="00441CD1">
        <w:rPr>
          <w:rFonts w:ascii="Times New Roman" w:eastAsia="Calibri" w:hAnsi="Times New Roman" w:cs="Times New Roman"/>
          <w:sz w:val="24"/>
          <w:szCs w:val="24"/>
          <w:highlight w:val="green"/>
        </w:rPr>
        <w:t xml:space="preserve"> For any company to acquire maximum benefits from its </w:t>
      </w:r>
      <w:r w:rsidR="003F6E25" w:rsidRPr="00441CD1">
        <w:rPr>
          <w:rFonts w:ascii="Times New Roman" w:eastAsia="Calibri" w:hAnsi="Times New Roman" w:cs="Times New Roman"/>
          <w:sz w:val="24"/>
          <w:szCs w:val="24"/>
          <w:highlight w:val="green"/>
        </w:rPr>
        <w:t>staffs</w:t>
      </w:r>
      <w:r w:rsidRPr="00441CD1">
        <w:rPr>
          <w:rFonts w:ascii="Times New Roman" w:eastAsia="Calibri" w:hAnsi="Times New Roman" w:cs="Times New Roman"/>
          <w:sz w:val="24"/>
          <w:szCs w:val="24"/>
          <w:highlight w:val="green"/>
        </w:rPr>
        <w:t xml:space="preserve">, there is a need to invest directly in them. </w:t>
      </w:r>
    </w:p>
    <w:p w14:paraId="72E91FB6" w14:textId="76B6AB67" w:rsidR="00C16487"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By improving Return </w:t>
      </w:r>
      <w:r w:rsidR="003F6E25" w:rsidRPr="00441CD1">
        <w:rPr>
          <w:rFonts w:ascii="Times New Roman" w:eastAsia="Calibri" w:hAnsi="Times New Roman" w:cs="Times New Roman"/>
          <w:sz w:val="24"/>
          <w:szCs w:val="24"/>
          <w:highlight w:val="green"/>
        </w:rPr>
        <w:t>on</w:t>
      </w:r>
      <w:r w:rsidRPr="00441CD1">
        <w:rPr>
          <w:rFonts w:ascii="Times New Roman" w:eastAsia="Calibri" w:hAnsi="Times New Roman" w:cs="Times New Roman"/>
          <w:sz w:val="24"/>
          <w:szCs w:val="24"/>
          <w:highlight w:val="green"/>
        </w:rPr>
        <w:t xml:space="preserve"> Investment at any point, all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are required to invest in the human capital regardless of whether they understand it or not. Spending on the company’s human capital translates to the employees’ salary, their benefits, as well as overall perks growth. If for any </w:t>
      </w:r>
      <w:r w:rsidRPr="00441CD1">
        <w:rPr>
          <w:rFonts w:ascii="Times New Roman" w:eastAsia="Calibri" w:hAnsi="Times New Roman" w:cs="Times New Roman"/>
          <w:noProof/>
          <w:sz w:val="24"/>
          <w:szCs w:val="24"/>
          <w:highlight w:val="green"/>
        </w:rPr>
        <w:t>reason</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would be willing to spend all these resources but fail to pay at least a little more of the staff development, then it would mean whole ways. Such kind of uninformed decision could be likened to payment of a large amount of money to cater for Super Bowl commercial spot, but then fail to invest the money in making a significant commercial. </w:t>
      </w:r>
    </w:p>
    <w:p w14:paraId="1CD0E3DE" w14:textId="44AC4E93" w:rsidR="00B05549" w:rsidRPr="00C16487" w:rsidRDefault="009234AD" w:rsidP="00B05549">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lastRenderedPageBreak/>
        <w:t xml:space="preserve">Company investment is a </w:t>
      </w:r>
      <w:r w:rsidR="003F6E25" w:rsidRPr="00441CD1">
        <w:rPr>
          <w:rFonts w:ascii="Times New Roman" w:eastAsia="Calibri" w:hAnsi="Times New Roman" w:cs="Times New Roman"/>
          <w:sz w:val="24"/>
          <w:szCs w:val="24"/>
          <w:highlight w:val="green"/>
        </w:rPr>
        <w:t>subject</w:t>
      </w:r>
      <w:r w:rsidRPr="00441CD1">
        <w:rPr>
          <w:rFonts w:ascii="Times New Roman" w:eastAsia="Calibri" w:hAnsi="Times New Roman" w:cs="Times New Roman"/>
          <w:sz w:val="24"/>
          <w:szCs w:val="24"/>
          <w:highlight w:val="green"/>
        </w:rPr>
        <w:t xml:space="preserve"> that </w:t>
      </w:r>
      <w:r w:rsidR="003F6E25" w:rsidRPr="00441CD1">
        <w:rPr>
          <w:rFonts w:ascii="Times New Roman" w:eastAsia="Calibri" w:hAnsi="Times New Roman" w:cs="Times New Roman"/>
          <w:sz w:val="24"/>
          <w:szCs w:val="24"/>
          <w:highlight w:val="green"/>
        </w:rPr>
        <w:t>must</w:t>
      </w:r>
      <w:r w:rsidRPr="00441CD1">
        <w:rPr>
          <w:rFonts w:ascii="Times New Roman" w:eastAsia="Calibri" w:hAnsi="Times New Roman" w:cs="Times New Roman"/>
          <w:sz w:val="24"/>
          <w:szCs w:val="24"/>
          <w:highlight w:val="green"/>
        </w:rPr>
        <w:t xml:space="preserve"> not be </w:t>
      </w:r>
      <w:r w:rsidR="003F6E25" w:rsidRPr="00441CD1">
        <w:rPr>
          <w:rFonts w:ascii="Times New Roman" w:eastAsia="Calibri" w:hAnsi="Times New Roman" w:cs="Times New Roman"/>
          <w:sz w:val="24"/>
          <w:szCs w:val="24"/>
          <w:highlight w:val="green"/>
        </w:rPr>
        <w:t>overlooked</w:t>
      </w:r>
      <w:r w:rsidRPr="00441CD1">
        <w:rPr>
          <w:rFonts w:ascii="Times New Roman" w:eastAsia="Calibri" w:hAnsi="Times New Roman" w:cs="Times New Roman"/>
          <w:sz w:val="24"/>
          <w:szCs w:val="24"/>
          <w:highlight w:val="green"/>
        </w:rPr>
        <w:t xml:space="preserve"> for there </w:t>
      </w:r>
      <w:r w:rsidR="003F6E25" w:rsidRPr="00441CD1">
        <w:rPr>
          <w:rFonts w:ascii="Times New Roman" w:eastAsia="Calibri" w:hAnsi="Times New Roman" w:cs="Times New Roman"/>
          <w:sz w:val="24"/>
          <w:szCs w:val="24"/>
          <w:highlight w:val="green"/>
        </w:rPr>
        <w:t xml:space="preserve">needs </w:t>
      </w:r>
      <w:r w:rsidRPr="00441CD1">
        <w:rPr>
          <w:rFonts w:ascii="Times New Roman" w:eastAsia="Calibri" w:hAnsi="Times New Roman" w:cs="Times New Roman"/>
          <w:sz w:val="24"/>
          <w:szCs w:val="24"/>
          <w:highlight w:val="green"/>
        </w:rPr>
        <w:t xml:space="preserve">to be an </w:t>
      </w:r>
      <w:r w:rsidR="003F6E25" w:rsidRPr="00441CD1">
        <w:rPr>
          <w:rFonts w:ascii="Times New Roman" w:eastAsia="Calibri" w:hAnsi="Times New Roman" w:cs="Times New Roman"/>
          <w:sz w:val="24"/>
          <w:szCs w:val="24"/>
          <w:highlight w:val="green"/>
        </w:rPr>
        <w:t>accomplishment</w:t>
      </w:r>
      <w:r w:rsidRPr="00441CD1">
        <w:rPr>
          <w:rFonts w:ascii="Times New Roman" w:eastAsia="Calibri" w:hAnsi="Times New Roman" w:cs="Times New Roman"/>
          <w:sz w:val="24"/>
          <w:szCs w:val="24"/>
          <w:highlight w:val="green"/>
        </w:rPr>
        <w:t xml:space="preserve"> of </w:t>
      </w:r>
      <w:r w:rsidR="003F6E25" w:rsidRPr="00441CD1">
        <w:rPr>
          <w:rFonts w:ascii="Times New Roman" w:eastAsia="Calibri" w:hAnsi="Times New Roman" w:cs="Times New Roman"/>
          <w:sz w:val="24"/>
          <w:szCs w:val="24"/>
          <w:highlight w:val="green"/>
        </w:rPr>
        <w:t>prodigious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in the business sector (Zhang et al., 2014). Any </w:t>
      </w:r>
      <w:r w:rsidR="003F6E25" w:rsidRPr="00441CD1">
        <w:rPr>
          <w:rFonts w:ascii="Times New Roman" w:eastAsia="Calibri" w:hAnsi="Times New Roman" w:cs="Times New Roman"/>
          <w:sz w:val="24"/>
          <w:szCs w:val="24"/>
          <w:highlight w:val="green"/>
        </w:rPr>
        <w:t>society</w:t>
      </w:r>
      <w:r w:rsidRPr="00441CD1">
        <w:rPr>
          <w:rFonts w:ascii="Times New Roman" w:eastAsia="Calibri" w:hAnsi="Times New Roman" w:cs="Times New Roman"/>
          <w:sz w:val="24"/>
          <w:szCs w:val="24"/>
          <w:highlight w:val="green"/>
        </w:rPr>
        <w:t xml:space="preserve"> should </w:t>
      </w:r>
      <w:r w:rsidR="003F6E25" w:rsidRPr="00441CD1">
        <w:rPr>
          <w:rFonts w:ascii="Times New Roman" w:eastAsia="Calibri" w:hAnsi="Times New Roman" w:cs="Times New Roman"/>
          <w:sz w:val="24"/>
          <w:szCs w:val="24"/>
          <w:highlight w:val="green"/>
        </w:rPr>
        <w:t>use</w:t>
      </w:r>
      <w:r w:rsidRPr="00441CD1">
        <w:rPr>
          <w:rFonts w:ascii="Times New Roman" w:eastAsia="Calibri" w:hAnsi="Times New Roman" w:cs="Times New Roman"/>
          <w:sz w:val="24"/>
          <w:szCs w:val="24"/>
          <w:highlight w:val="green"/>
        </w:rPr>
        <w:t xml:space="preserve"> the </w:t>
      </w:r>
      <w:r w:rsidR="003F6E25" w:rsidRPr="00441CD1">
        <w:rPr>
          <w:rFonts w:ascii="Times New Roman" w:eastAsia="Calibri" w:hAnsi="Times New Roman" w:cs="Times New Roman"/>
          <w:sz w:val="24"/>
          <w:szCs w:val="24"/>
          <w:highlight w:val="green"/>
        </w:rPr>
        <w:t>chance</w:t>
      </w:r>
      <w:r w:rsidRPr="00441CD1">
        <w:rPr>
          <w:rFonts w:ascii="Times New Roman" w:eastAsia="Calibri" w:hAnsi="Times New Roman" w:cs="Times New Roman"/>
          <w:sz w:val="24"/>
          <w:szCs w:val="24"/>
          <w:highlight w:val="green"/>
        </w:rPr>
        <w:t xml:space="preserve"> and </w:t>
      </w:r>
      <w:r w:rsidR="003F6E25" w:rsidRPr="00441CD1">
        <w:rPr>
          <w:rFonts w:ascii="Times New Roman" w:eastAsia="Calibri" w:hAnsi="Times New Roman" w:cs="Times New Roman"/>
          <w:sz w:val="24"/>
          <w:szCs w:val="24"/>
          <w:highlight w:val="green"/>
        </w:rPr>
        <w:t>exploit</w:t>
      </w:r>
      <w:r w:rsidRPr="00441CD1">
        <w:rPr>
          <w:rFonts w:ascii="Times New Roman" w:eastAsia="Calibri" w:hAnsi="Times New Roman" w:cs="Times New Roman"/>
          <w:sz w:val="24"/>
          <w:szCs w:val="24"/>
          <w:highlight w:val="green"/>
        </w:rPr>
        <w:t xml:space="preserve"> </w:t>
      </w:r>
      <w:r w:rsidR="00093CCD" w:rsidRPr="00441CD1">
        <w:rPr>
          <w:rFonts w:ascii="Times New Roman" w:eastAsia="Calibri" w:hAnsi="Times New Roman" w:cs="Times New Roman"/>
          <w:sz w:val="24"/>
          <w:szCs w:val="24"/>
          <w:highlight w:val="green"/>
        </w:rPr>
        <w:t xml:space="preserve">the </w:t>
      </w:r>
      <w:r w:rsidR="003F6E25" w:rsidRPr="00441CD1">
        <w:rPr>
          <w:rFonts w:ascii="Times New Roman" w:eastAsia="Calibri" w:hAnsi="Times New Roman" w:cs="Times New Roman"/>
          <w:noProof/>
          <w:sz w:val="24"/>
          <w:szCs w:val="24"/>
          <w:highlight w:val="green"/>
        </w:rPr>
        <w:t>speculation</w:t>
      </w:r>
      <w:r w:rsidRPr="00441CD1">
        <w:rPr>
          <w:rFonts w:ascii="Times New Roman" w:eastAsia="Calibri" w:hAnsi="Times New Roman" w:cs="Times New Roman"/>
          <w:sz w:val="24"/>
          <w:szCs w:val="24"/>
          <w:highlight w:val="green"/>
        </w:rPr>
        <w:t xml:space="preserve">. An </w:t>
      </w:r>
      <w:r w:rsidR="003F6E25" w:rsidRPr="00441CD1">
        <w:rPr>
          <w:rFonts w:ascii="Times New Roman" w:eastAsia="Calibri" w:hAnsi="Times New Roman" w:cs="Times New Roman"/>
          <w:sz w:val="24"/>
          <w:szCs w:val="24"/>
          <w:highlight w:val="green"/>
        </w:rPr>
        <w:t>association</w:t>
      </w:r>
      <w:r w:rsidRPr="00441CD1">
        <w:rPr>
          <w:rFonts w:ascii="Times New Roman" w:eastAsia="Calibri" w:hAnsi="Times New Roman" w:cs="Times New Roman"/>
          <w:sz w:val="24"/>
          <w:szCs w:val="24"/>
          <w:highlight w:val="green"/>
        </w:rPr>
        <w:t xml:space="preserve"> should </w:t>
      </w:r>
      <w:r w:rsidR="003F6E25" w:rsidRPr="00441CD1">
        <w:rPr>
          <w:rFonts w:ascii="Times New Roman" w:eastAsia="Calibri" w:hAnsi="Times New Roman" w:cs="Times New Roman"/>
          <w:sz w:val="24"/>
          <w:szCs w:val="24"/>
          <w:highlight w:val="green"/>
        </w:rPr>
        <w:t>apply</w:t>
      </w:r>
      <w:r w:rsidRPr="00441CD1">
        <w:rPr>
          <w:rFonts w:ascii="Times New Roman" w:eastAsia="Calibri" w:hAnsi="Times New Roman" w:cs="Times New Roman"/>
          <w:sz w:val="24"/>
          <w:szCs w:val="24"/>
          <w:highlight w:val="green"/>
        </w:rPr>
        <w:t xml:space="preserve"> money to </w:t>
      </w:r>
      <w:r w:rsidR="003F6E25" w:rsidRPr="00441CD1">
        <w:rPr>
          <w:rFonts w:ascii="Times New Roman" w:eastAsia="Calibri" w:hAnsi="Times New Roman" w:cs="Times New Roman"/>
          <w:sz w:val="24"/>
          <w:szCs w:val="24"/>
          <w:highlight w:val="green"/>
        </w:rPr>
        <w:t>advance</w:t>
      </w:r>
      <w:r w:rsidRPr="00441CD1">
        <w:rPr>
          <w:rFonts w:ascii="Times New Roman" w:eastAsia="Calibri" w:hAnsi="Times New Roman" w:cs="Times New Roman"/>
          <w:sz w:val="24"/>
          <w:szCs w:val="24"/>
          <w:highlight w:val="green"/>
        </w:rPr>
        <w:t xml:space="preserve"> the lives of its staff</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noProof/>
          <w:sz w:val="24"/>
          <w:szCs w:val="24"/>
          <w:highlight w:val="green"/>
        </w:rPr>
        <w:t>thus</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utili</w:t>
      </w:r>
      <w:r w:rsidR="00ED2F63" w:rsidRPr="00441CD1">
        <w:rPr>
          <w:rFonts w:ascii="Times New Roman" w:eastAsia="Calibri" w:hAnsi="Times New Roman" w:cs="Times New Roman"/>
          <w:noProof/>
          <w:sz w:val="24"/>
          <w:szCs w:val="24"/>
          <w:highlight w:val="green"/>
        </w:rPr>
        <w:t>s</w:t>
      </w:r>
      <w:r w:rsidR="003F6E25" w:rsidRPr="00441CD1">
        <w:rPr>
          <w:rFonts w:ascii="Times New Roman" w:eastAsia="Calibri" w:hAnsi="Times New Roman" w:cs="Times New Roman"/>
          <w:noProof/>
          <w:sz w:val="24"/>
          <w:szCs w:val="24"/>
          <w:highlight w:val="green"/>
        </w:rPr>
        <w:t>ing</w:t>
      </w:r>
      <w:r w:rsidRPr="00441CD1">
        <w:rPr>
          <w:rFonts w:ascii="Times New Roman" w:eastAsia="Calibri" w:hAnsi="Times New Roman" w:cs="Times New Roman"/>
          <w:sz w:val="24"/>
          <w:szCs w:val="24"/>
          <w:highlight w:val="green"/>
        </w:rPr>
        <w:t xml:space="preserve"> their </w:t>
      </w:r>
      <w:r w:rsidR="003F6E25" w:rsidRPr="00441CD1">
        <w:rPr>
          <w:rFonts w:ascii="Times New Roman" w:eastAsia="Calibri" w:hAnsi="Times New Roman" w:cs="Times New Roman"/>
          <w:sz w:val="24"/>
          <w:szCs w:val="24"/>
          <w:highlight w:val="green"/>
        </w:rPr>
        <w:t>revenues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founded</w:t>
      </w:r>
      <w:r w:rsidRPr="00441CD1">
        <w:rPr>
          <w:rFonts w:ascii="Times New Roman" w:eastAsia="Calibri" w:hAnsi="Times New Roman" w:cs="Times New Roman"/>
          <w:sz w:val="24"/>
          <w:szCs w:val="24"/>
          <w:highlight w:val="green"/>
        </w:rPr>
        <w:t xml:space="preserve"> on </w:t>
      </w:r>
      <w:r w:rsidR="00A16EEB" w:rsidRPr="00441CD1">
        <w:rPr>
          <w:rFonts w:ascii="Times New Roman" w:eastAsia="Calibri" w:hAnsi="Times New Roman" w:cs="Times New Roman"/>
          <w:sz w:val="24"/>
          <w:szCs w:val="24"/>
          <w:highlight w:val="green"/>
        </w:rPr>
        <w:t xml:space="preserve">the </w:t>
      </w:r>
      <w:r w:rsidRPr="00441CD1">
        <w:rPr>
          <w:rFonts w:ascii="Times New Roman" w:eastAsia="Calibri" w:hAnsi="Times New Roman" w:cs="Times New Roman"/>
          <w:noProof/>
          <w:sz w:val="24"/>
          <w:szCs w:val="24"/>
          <w:highlight w:val="green"/>
        </w:rPr>
        <w:t>human</w:t>
      </w:r>
      <w:r w:rsidRPr="00441CD1">
        <w:rPr>
          <w:rFonts w:ascii="Times New Roman" w:eastAsia="Calibri" w:hAnsi="Times New Roman" w:cs="Times New Roman"/>
          <w:sz w:val="24"/>
          <w:szCs w:val="24"/>
          <w:highlight w:val="green"/>
        </w:rPr>
        <w:t xml:space="preserve"> capital </w:t>
      </w:r>
      <w:r w:rsidR="003F6E25" w:rsidRPr="00441CD1">
        <w:rPr>
          <w:rFonts w:ascii="Times New Roman" w:eastAsia="Calibri" w:hAnsi="Times New Roman" w:cs="Times New Roman"/>
          <w:sz w:val="24"/>
          <w:szCs w:val="24"/>
          <w:highlight w:val="green"/>
        </w:rPr>
        <w:t>venture</w:t>
      </w:r>
      <w:r w:rsidRPr="00441CD1">
        <w:rPr>
          <w:rFonts w:ascii="Times New Roman" w:eastAsia="Calibri" w:hAnsi="Times New Roman" w:cs="Times New Roman"/>
          <w:sz w:val="24"/>
          <w:szCs w:val="24"/>
          <w:highlight w:val="green"/>
        </w:rPr>
        <w:t xml:space="preserve">. Providing </w:t>
      </w:r>
      <w:r w:rsidR="003F6E25" w:rsidRPr="00441CD1">
        <w:rPr>
          <w:rFonts w:ascii="Times New Roman" w:eastAsia="Calibri" w:hAnsi="Times New Roman" w:cs="Times New Roman"/>
          <w:sz w:val="24"/>
          <w:szCs w:val="24"/>
          <w:highlight w:val="green"/>
        </w:rPr>
        <w:t>chances</w:t>
      </w:r>
      <w:r w:rsidRPr="00441CD1">
        <w:rPr>
          <w:rFonts w:ascii="Times New Roman" w:eastAsia="Calibri" w:hAnsi="Times New Roman" w:cs="Times New Roman"/>
          <w:sz w:val="24"/>
          <w:szCs w:val="24"/>
          <w:highlight w:val="green"/>
        </w:rPr>
        <w:t xml:space="preserve"> for </w:t>
      </w:r>
      <w:r w:rsidR="003F6E25" w:rsidRPr="00441CD1">
        <w:rPr>
          <w:rFonts w:ascii="Times New Roman" w:eastAsia="Calibri" w:hAnsi="Times New Roman" w:cs="Times New Roman"/>
          <w:sz w:val="24"/>
          <w:szCs w:val="24"/>
          <w:highlight w:val="green"/>
        </w:rPr>
        <w:t>development</w:t>
      </w:r>
      <w:r w:rsidRPr="00441CD1">
        <w:rPr>
          <w:rFonts w:ascii="Times New Roman" w:eastAsia="Calibri" w:hAnsi="Times New Roman" w:cs="Times New Roman"/>
          <w:sz w:val="24"/>
          <w:szCs w:val="24"/>
          <w:highlight w:val="green"/>
        </w:rPr>
        <w:t xml:space="preserve"> to the human resources and their </w:t>
      </w:r>
      <w:r w:rsidR="003F6E25" w:rsidRPr="00441CD1">
        <w:rPr>
          <w:rFonts w:ascii="Times New Roman" w:eastAsia="Calibri" w:hAnsi="Times New Roman" w:cs="Times New Roman"/>
          <w:sz w:val="24"/>
          <w:szCs w:val="24"/>
          <w:highlight w:val="green"/>
        </w:rPr>
        <w:t>knowledge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interpret</w:t>
      </w:r>
      <w:r w:rsidRPr="00441CD1">
        <w:rPr>
          <w:rFonts w:ascii="Times New Roman" w:eastAsia="Calibri" w:hAnsi="Times New Roman" w:cs="Times New Roman"/>
          <w:sz w:val="24"/>
          <w:szCs w:val="24"/>
          <w:highlight w:val="green"/>
        </w:rPr>
        <w:t xml:space="preserve"> into the </w:t>
      </w:r>
      <w:r w:rsidR="003F6E2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of the </w:t>
      </w:r>
      <w:r w:rsidR="003F6E25" w:rsidRPr="00441CD1">
        <w:rPr>
          <w:rFonts w:ascii="Times New Roman" w:eastAsia="Calibri" w:hAnsi="Times New Roman" w:cs="Times New Roman"/>
          <w:sz w:val="24"/>
          <w:szCs w:val="24"/>
          <w:highlight w:val="green"/>
        </w:rPr>
        <w:t>corporation</w:t>
      </w:r>
      <w:r w:rsidR="00D67775" w:rsidRPr="00441CD1">
        <w:rPr>
          <w:rFonts w:ascii="Times New Roman" w:eastAsia="Calibri" w:hAnsi="Times New Roman" w:cs="Times New Roman"/>
          <w:sz w:val="24"/>
          <w:szCs w:val="24"/>
          <w:highlight w:val="green"/>
        </w:rPr>
        <w:t xml:space="preserve"> (Zhang et al., 2014).</w:t>
      </w:r>
    </w:p>
    <w:p w14:paraId="2BBF17F4" w14:textId="294DBBD6" w:rsidR="005C3B24" w:rsidRPr="00C16487" w:rsidRDefault="00C16487" w:rsidP="00C16487">
      <w:pPr>
        <w:pStyle w:val="Heading2"/>
        <w:rPr>
          <w:rFonts w:eastAsia="Calibri"/>
        </w:rPr>
      </w:pPr>
      <w:bookmarkStart w:id="6" w:name="_Toc15141419"/>
      <w:bookmarkStart w:id="7" w:name="_Toc15401101"/>
      <w:r>
        <w:rPr>
          <w:rFonts w:eastAsia="Calibri"/>
        </w:rPr>
        <w:t xml:space="preserve">2.2: </w:t>
      </w:r>
      <w:r w:rsidR="005C3B24" w:rsidRPr="00C16487">
        <w:rPr>
          <w:rFonts w:eastAsia="Calibri"/>
        </w:rPr>
        <w:t>Aim and Objectives of the Study</w:t>
      </w:r>
      <w:bookmarkEnd w:id="6"/>
      <w:bookmarkEnd w:id="7"/>
    </w:p>
    <w:p w14:paraId="46A56A9C" w14:textId="4D179694" w:rsidR="009234AD" w:rsidRPr="00441CD1" w:rsidRDefault="005C3B24" w:rsidP="00C16487">
      <w:pPr>
        <w:pStyle w:val="ListParagraph"/>
        <w:numPr>
          <w:ilvl w:val="0"/>
          <w:numId w:val="7"/>
        </w:numPr>
        <w:spacing w:line="480" w:lineRule="auto"/>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To determine what influences employees’ motivations and employee’s turnover.</w:t>
      </w:r>
    </w:p>
    <w:p w14:paraId="1CF89CD6" w14:textId="3813630D" w:rsidR="005C3B24" w:rsidRPr="00441CD1" w:rsidRDefault="005C3B24" w:rsidP="00C16487">
      <w:pPr>
        <w:pStyle w:val="ListParagraph"/>
        <w:numPr>
          <w:ilvl w:val="0"/>
          <w:numId w:val="7"/>
        </w:numPr>
        <w:spacing w:line="480" w:lineRule="auto"/>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To provide relevant recommendations to motivate employees and thus reduce employer turnover in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w:t>
      </w:r>
    </w:p>
    <w:p w14:paraId="299713C9" w14:textId="25B594A9" w:rsidR="005C3B24" w:rsidRPr="00441CD1" w:rsidRDefault="005C3B24" w:rsidP="00C16487">
      <w:pPr>
        <w:pStyle w:val="ListParagraph"/>
        <w:numPr>
          <w:ilvl w:val="0"/>
          <w:numId w:val="7"/>
        </w:numPr>
        <w:spacing w:line="480" w:lineRule="auto"/>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To investigate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factors used to motivate employees.</w:t>
      </w:r>
    </w:p>
    <w:p w14:paraId="428490A1" w14:textId="0E238137" w:rsidR="009234AD"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Professional development to the staff improves their commitment to their goals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translates to high performances in their fields.  Career growth is also essential in the retention of employees to the company. The company should always ensure that it provides avenues for advancement to its staff to reduce the work stress</w:t>
      </w:r>
      <w:sdt>
        <w:sdtPr>
          <w:rPr>
            <w:rFonts w:ascii="Times New Roman" w:eastAsia="Calibri" w:hAnsi="Times New Roman" w:cs="Times New Roman"/>
            <w:sz w:val="24"/>
            <w:szCs w:val="24"/>
            <w:highlight w:val="green"/>
          </w:rPr>
          <w:id w:val="1379743383"/>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0320CDA3" w14:textId="04EB1FCA"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4B2F2E39" w14:textId="02F04213"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56237405" w14:textId="6F375A1C"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3988E9EB" w14:textId="05BA4A60"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56C3F295" w14:textId="77777777"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2D602B40" w14:textId="7BA3F557" w:rsidR="009234AD" w:rsidRPr="00441CD1" w:rsidRDefault="00C16487" w:rsidP="002E4B3E">
      <w:pPr>
        <w:pStyle w:val="Heading1"/>
        <w:rPr>
          <w:highlight w:val="green"/>
        </w:rPr>
      </w:pPr>
      <w:bookmarkStart w:id="8" w:name="_Toc15141420"/>
      <w:bookmarkStart w:id="9" w:name="_Toc15401102"/>
      <w:r w:rsidRPr="00441CD1">
        <w:rPr>
          <w:highlight w:val="green"/>
        </w:rPr>
        <w:t xml:space="preserve">3: </w:t>
      </w:r>
      <w:r w:rsidR="009234AD" w:rsidRPr="00441CD1">
        <w:rPr>
          <w:highlight w:val="green"/>
        </w:rPr>
        <w:t>Literature Review</w:t>
      </w:r>
      <w:bookmarkEnd w:id="8"/>
      <w:bookmarkEnd w:id="9"/>
    </w:p>
    <w:p w14:paraId="0CB2D115" w14:textId="3B45DC5D" w:rsidR="005C3B24" w:rsidRPr="00441CD1" w:rsidRDefault="00C16487" w:rsidP="00C16487">
      <w:pPr>
        <w:pStyle w:val="Heading2"/>
        <w:rPr>
          <w:highlight w:val="green"/>
        </w:rPr>
      </w:pPr>
      <w:bookmarkStart w:id="10" w:name="_Toc15141421"/>
      <w:bookmarkStart w:id="11" w:name="_Toc15401103"/>
      <w:r w:rsidRPr="00441CD1">
        <w:rPr>
          <w:highlight w:val="green"/>
        </w:rPr>
        <w:t xml:space="preserve">3.1: </w:t>
      </w:r>
      <w:r w:rsidR="005C3B24" w:rsidRPr="00441CD1">
        <w:rPr>
          <w:highlight w:val="green"/>
        </w:rPr>
        <w:t>Motivation</w:t>
      </w:r>
      <w:bookmarkEnd w:id="10"/>
      <w:bookmarkEnd w:id="11"/>
      <w:r w:rsidR="005C3B24" w:rsidRPr="00441CD1">
        <w:rPr>
          <w:highlight w:val="green"/>
        </w:rPr>
        <w:t xml:space="preserve"> </w:t>
      </w:r>
    </w:p>
    <w:p w14:paraId="19A7ECA2" w14:textId="36E02743" w:rsidR="005C3B24" w:rsidRPr="00441CD1" w:rsidRDefault="005C3B24" w:rsidP="00C16487">
      <w:p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The inner drive which directs a person’s </w:t>
      </w:r>
      <w:r w:rsidRPr="00441CD1">
        <w:rPr>
          <w:rFonts w:ascii="Times New Roman" w:hAnsi="Times New Roman" w:cs="Times New Roman"/>
          <w:noProof/>
          <w:sz w:val="24"/>
          <w:szCs w:val="24"/>
          <w:highlight w:val="green"/>
        </w:rPr>
        <w:t>behavio</w:t>
      </w:r>
      <w:r w:rsidR="00ED2F63" w:rsidRPr="00441CD1">
        <w:rPr>
          <w:rFonts w:ascii="Times New Roman" w:hAnsi="Times New Roman" w:cs="Times New Roman"/>
          <w:noProof/>
          <w:sz w:val="24"/>
          <w:szCs w:val="24"/>
          <w:highlight w:val="green"/>
        </w:rPr>
        <w:t>u</w:t>
      </w:r>
      <w:r w:rsidRPr="00441CD1">
        <w:rPr>
          <w:rFonts w:ascii="Times New Roman" w:hAnsi="Times New Roman" w:cs="Times New Roman"/>
          <w:noProof/>
          <w:sz w:val="24"/>
          <w:szCs w:val="24"/>
          <w:highlight w:val="green"/>
        </w:rPr>
        <w:t>r</w:t>
      </w:r>
      <w:r w:rsidRPr="00441CD1">
        <w:rPr>
          <w:rFonts w:ascii="Times New Roman" w:hAnsi="Times New Roman" w:cs="Times New Roman"/>
          <w:sz w:val="24"/>
          <w:szCs w:val="24"/>
          <w:highlight w:val="green"/>
        </w:rPr>
        <w:t xml:space="preserve"> towards a specific goal is usually known as the motivation. Also, motivation can define as a process which </w:t>
      </w:r>
      <w:r w:rsidR="00A16EEB" w:rsidRPr="00441CD1">
        <w:rPr>
          <w:rFonts w:ascii="Times New Roman" w:hAnsi="Times New Roman" w:cs="Times New Roman"/>
          <w:noProof/>
          <w:sz w:val="24"/>
          <w:szCs w:val="24"/>
          <w:highlight w:val="green"/>
        </w:rPr>
        <w:t>addresse</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sustains</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lastRenderedPageBreak/>
        <w:t>energi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es</w:t>
      </w:r>
      <w:r w:rsidRPr="00441CD1">
        <w:rPr>
          <w:rFonts w:ascii="Times New Roman" w:hAnsi="Times New Roman" w:cs="Times New Roman"/>
          <w:sz w:val="24"/>
          <w:szCs w:val="24"/>
          <w:highlight w:val="green"/>
        </w:rPr>
        <w:t xml:space="preserve"> human </w:t>
      </w:r>
      <w:r w:rsidRPr="00441CD1">
        <w:rPr>
          <w:rFonts w:ascii="Times New Roman" w:hAnsi="Times New Roman" w:cs="Times New Roman"/>
          <w:noProof/>
          <w:sz w:val="24"/>
          <w:szCs w:val="24"/>
          <w:highlight w:val="green"/>
        </w:rPr>
        <w:t>behavio</w:t>
      </w:r>
      <w:r w:rsidR="00ED2F63" w:rsidRPr="00441CD1">
        <w:rPr>
          <w:rFonts w:ascii="Times New Roman" w:hAnsi="Times New Roman" w:cs="Times New Roman"/>
          <w:noProof/>
          <w:sz w:val="24"/>
          <w:szCs w:val="24"/>
          <w:highlight w:val="green"/>
        </w:rPr>
        <w:t>u</w:t>
      </w:r>
      <w:r w:rsidRPr="00441CD1">
        <w:rPr>
          <w:rFonts w:ascii="Times New Roman" w:hAnsi="Times New Roman" w:cs="Times New Roman"/>
          <w:noProof/>
          <w:sz w:val="24"/>
          <w:szCs w:val="24"/>
          <w:highlight w:val="green"/>
        </w:rPr>
        <w:t>r</w:t>
      </w:r>
      <w:sdt>
        <w:sdtPr>
          <w:rPr>
            <w:rFonts w:ascii="Times New Roman" w:hAnsi="Times New Roman" w:cs="Times New Roman"/>
            <w:noProof/>
            <w:sz w:val="24"/>
            <w:szCs w:val="24"/>
            <w:highlight w:val="green"/>
          </w:rPr>
          <w:id w:val="-270867070"/>
          <w:citation/>
        </w:sdtPr>
        <w:sdtEndPr/>
        <w:sdtContent>
          <w:r w:rsidR="00D67775" w:rsidRPr="00441CD1">
            <w:rPr>
              <w:rFonts w:ascii="Times New Roman" w:hAnsi="Times New Roman" w:cs="Times New Roman"/>
              <w:noProof/>
              <w:sz w:val="24"/>
              <w:szCs w:val="24"/>
              <w:highlight w:val="green"/>
            </w:rPr>
            <w:fldChar w:fldCharType="begin"/>
          </w:r>
          <w:r w:rsidR="00D67775" w:rsidRPr="00441CD1">
            <w:rPr>
              <w:rFonts w:ascii="Times New Roman" w:hAnsi="Times New Roman" w:cs="Times New Roman"/>
              <w:noProof/>
              <w:sz w:val="24"/>
              <w:szCs w:val="24"/>
              <w:highlight w:val="green"/>
            </w:rPr>
            <w:instrText xml:space="preserve"> CITATION DeV18 \l 1033 </w:instrText>
          </w:r>
          <w:r w:rsidR="00D67775" w:rsidRPr="00441CD1">
            <w:rPr>
              <w:rFonts w:ascii="Times New Roman" w:hAnsi="Times New Roman" w:cs="Times New Roman"/>
              <w:noProof/>
              <w:sz w:val="24"/>
              <w:szCs w:val="24"/>
              <w:highlight w:val="green"/>
            </w:rPr>
            <w:fldChar w:fldCharType="separate"/>
          </w:r>
          <w:r w:rsidR="00D67775" w:rsidRPr="00441CD1">
            <w:rPr>
              <w:rFonts w:ascii="Times New Roman" w:hAnsi="Times New Roman" w:cs="Times New Roman"/>
              <w:noProof/>
              <w:sz w:val="24"/>
              <w:szCs w:val="24"/>
              <w:highlight w:val="green"/>
            </w:rPr>
            <w:t xml:space="preserve"> (De Vito, 2018)</w:t>
          </w:r>
          <w:r w:rsidR="00D67775" w:rsidRPr="00441CD1">
            <w:rPr>
              <w:rFonts w:ascii="Times New Roman" w:hAnsi="Times New Roman" w:cs="Times New Roman"/>
              <w:noProof/>
              <w:sz w:val="24"/>
              <w:szCs w:val="24"/>
              <w:highlight w:val="green"/>
            </w:rPr>
            <w:fldChar w:fldCharType="end"/>
          </w:r>
        </w:sdtContent>
      </w:sdt>
      <w:r w:rsidRPr="00441CD1">
        <w:rPr>
          <w:rFonts w:ascii="Times New Roman" w:hAnsi="Times New Roman" w:cs="Times New Roman"/>
          <w:sz w:val="24"/>
          <w:szCs w:val="24"/>
          <w:highlight w:val="green"/>
        </w:rPr>
        <w:t xml:space="preserve">. Under HRM, motivation </w:t>
      </w:r>
      <w:r w:rsidRPr="00441CD1">
        <w:rPr>
          <w:rFonts w:ascii="Times New Roman" w:hAnsi="Times New Roman" w:cs="Times New Roman"/>
          <w:noProof/>
          <w:sz w:val="24"/>
          <w:szCs w:val="24"/>
          <w:highlight w:val="green"/>
        </w:rPr>
        <w:t>is described</w:t>
      </w:r>
      <w:r w:rsidRPr="00441CD1">
        <w:rPr>
          <w:rFonts w:ascii="Times New Roman" w:hAnsi="Times New Roman" w:cs="Times New Roman"/>
          <w:sz w:val="24"/>
          <w:szCs w:val="24"/>
          <w:highlight w:val="green"/>
        </w:rPr>
        <w:t xml:space="preserve"> as a </w:t>
      </w:r>
      <w:r w:rsidRPr="00441CD1">
        <w:rPr>
          <w:rFonts w:ascii="Times New Roman" w:hAnsi="Times New Roman" w:cs="Times New Roman"/>
          <w:noProof/>
          <w:sz w:val="24"/>
          <w:szCs w:val="24"/>
          <w:highlight w:val="green"/>
        </w:rPr>
        <w:t>persona</w:t>
      </w:r>
      <w:r w:rsidR="00093CCD" w:rsidRPr="00441CD1">
        <w:rPr>
          <w:rFonts w:ascii="Times New Roman" w:hAnsi="Times New Roman" w:cs="Times New Roman"/>
          <w:noProof/>
          <w:sz w:val="24"/>
          <w:szCs w:val="24"/>
          <w:highlight w:val="green"/>
        </w:rPr>
        <w:t>l</w:t>
      </w:r>
      <w:r w:rsidRPr="00441CD1">
        <w:rPr>
          <w:rFonts w:ascii="Times New Roman" w:hAnsi="Times New Roman" w:cs="Times New Roman"/>
          <w:sz w:val="24"/>
          <w:szCs w:val="24"/>
          <w:highlight w:val="green"/>
        </w:rPr>
        <w:t xml:space="preserve"> desire to do best in the possible job or to exert utmost effort to perform the assigned work</w:t>
      </w:r>
      <w:sdt>
        <w:sdtPr>
          <w:rPr>
            <w:rFonts w:ascii="Times New Roman" w:hAnsi="Times New Roman" w:cs="Times New Roman"/>
            <w:sz w:val="24"/>
            <w:szCs w:val="24"/>
            <w:highlight w:val="green"/>
          </w:rPr>
          <w:id w:val="143707238"/>
          <w:citation/>
        </w:sdtPr>
        <w:sdtEndPr/>
        <w:sdtContent>
          <w:r w:rsidR="00D67775" w:rsidRPr="00441CD1">
            <w:rPr>
              <w:rFonts w:ascii="Times New Roman" w:hAnsi="Times New Roman" w:cs="Times New Roman"/>
              <w:sz w:val="24"/>
              <w:szCs w:val="24"/>
              <w:highlight w:val="green"/>
            </w:rPr>
            <w:fldChar w:fldCharType="begin"/>
          </w:r>
          <w:r w:rsidR="00D67775" w:rsidRPr="00441CD1">
            <w:rPr>
              <w:rFonts w:ascii="Times New Roman" w:hAnsi="Times New Roman" w:cs="Times New Roman"/>
              <w:sz w:val="24"/>
              <w:szCs w:val="24"/>
              <w:highlight w:val="green"/>
            </w:rPr>
            <w:instrText xml:space="preserve"> CITATION DeV18 \l 1033 </w:instrText>
          </w:r>
          <w:r w:rsidR="00D67775" w:rsidRPr="00441CD1">
            <w:rPr>
              <w:rFonts w:ascii="Times New Roman" w:hAnsi="Times New Roman" w:cs="Times New Roman"/>
              <w:sz w:val="24"/>
              <w:szCs w:val="24"/>
              <w:highlight w:val="green"/>
            </w:rPr>
            <w:fldChar w:fldCharType="separate"/>
          </w:r>
          <w:r w:rsidR="00D67775" w:rsidRPr="00441CD1">
            <w:rPr>
              <w:rFonts w:ascii="Times New Roman" w:hAnsi="Times New Roman" w:cs="Times New Roman"/>
              <w:noProof/>
              <w:sz w:val="24"/>
              <w:szCs w:val="24"/>
              <w:highlight w:val="green"/>
            </w:rPr>
            <w:t xml:space="preserve"> (De Vito, 2018)</w:t>
          </w:r>
          <w:r w:rsidR="00D67775" w:rsidRPr="00441CD1">
            <w:rPr>
              <w:rFonts w:ascii="Times New Roman" w:hAnsi="Times New Roman" w:cs="Times New Roman"/>
              <w:sz w:val="24"/>
              <w:szCs w:val="24"/>
              <w:highlight w:val="green"/>
            </w:rPr>
            <w:fldChar w:fldCharType="end"/>
          </w:r>
        </w:sdtContent>
      </w:sdt>
      <w:r w:rsidRPr="00441CD1">
        <w:rPr>
          <w:rFonts w:ascii="Times New Roman" w:hAnsi="Times New Roman" w:cs="Times New Roman"/>
          <w:sz w:val="24"/>
          <w:szCs w:val="24"/>
          <w:highlight w:val="green"/>
        </w:rPr>
        <w:t xml:space="preserve">. The most significant feature about motivation is that it </w:t>
      </w:r>
      <w:r w:rsidRPr="00441CD1">
        <w:rPr>
          <w:rFonts w:ascii="Times New Roman" w:hAnsi="Times New Roman" w:cs="Times New Roman"/>
          <w:noProof/>
          <w:sz w:val="24"/>
          <w:szCs w:val="24"/>
          <w:highlight w:val="green"/>
        </w:rPr>
        <w:t>is always directed</w:t>
      </w:r>
      <w:r w:rsidRPr="00441CD1">
        <w:rPr>
          <w:rFonts w:ascii="Times New Roman" w:hAnsi="Times New Roman" w:cs="Times New Roman"/>
          <w:sz w:val="24"/>
          <w:szCs w:val="24"/>
          <w:highlight w:val="green"/>
        </w:rPr>
        <w:t xml:space="preserve"> towards a goal. The attempt to influence others and to do their work over the possibility of gaining a reward </w:t>
      </w:r>
      <w:r w:rsidRPr="00441CD1">
        <w:rPr>
          <w:rFonts w:ascii="Times New Roman" w:hAnsi="Times New Roman" w:cs="Times New Roman"/>
          <w:noProof/>
          <w:sz w:val="24"/>
          <w:szCs w:val="24"/>
          <w:highlight w:val="green"/>
        </w:rPr>
        <w:t>is</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 xml:space="preserve"> however</w:t>
      </w:r>
      <w:r w:rsidR="00A16EEB"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 xml:space="preserve"> referred</w:t>
      </w:r>
      <w:r w:rsidRPr="00441CD1">
        <w:rPr>
          <w:rFonts w:ascii="Times New Roman" w:hAnsi="Times New Roman" w:cs="Times New Roman"/>
          <w:sz w:val="24"/>
          <w:szCs w:val="24"/>
          <w:highlight w:val="green"/>
        </w:rPr>
        <w:t xml:space="preserve"> to as motivation</w:t>
      </w:r>
      <w:r w:rsidR="00D67775" w:rsidRPr="00441CD1">
        <w:rPr>
          <w:rFonts w:ascii="Times New Roman"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 xml:space="preserve">(Zhang et al., 2014). </w:t>
      </w:r>
      <w:r w:rsidRPr="00441CD1">
        <w:rPr>
          <w:rFonts w:ascii="Times New Roman" w:hAnsi="Times New Roman" w:cs="Times New Roman"/>
          <w:sz w:val="24"/>
          <w:szCs w:val="24"/>
          <w:highlight w:val="green"/>
        </w:rPr>
        <w:t xml:space="preserve"> </w:t>
      </w:r>
    </w:p>
    <w:p w14:paraId="2A55C887" w14:textId="2E57B42B" w:rsidR="005C3B24" w:rsidRPr="00441CD1" w:rsidRDefault="00C16487" w:rsidP="00C16487">
      <w:pPr>
        <w:pStyle w:val="Heading2"/>
        <w:rPr>
          <w:highlight w:val="green"/>
        </w:rPr>
      </w:pPr>
      <w:bookmarkStart w:id="12" w:name="_Toc15141422"/>
      <w:bookmarkStart w:id="13" w:name="_Toc15401104"/>
      <w:r w:rsidRPr="00441CD1">
        <w:rPr>
          <w:highlight w:val="green"/>
        </w:rPr>
        <w:t xml:space="preserve">3.2: </w:t>
      </w:r>
      <w:r w:rsidR="005C3B24" w:rsidRPr="00441CD1">
        <w:rPr>
          <w:highlight w:val="green"/>
        </w:rPr>
        <w:t>Employee motivation</w:t>
      </w:r>
      <w:bookmarkEnd w:id="12"/>
      <w:bookmarkEnd w:id="13"/>
      <w:r w:rsidR="005C3B24" w:rsidRPr="00441CD1">
        <w:rPr>
          <w:highlight w:val="green"/>
        </w:rPr>
        <w:t xml:space="preserve"> </w:t>
      </w:r>
    </w:p>
    <w:p w14:paraId="389D7EC9" w14:textId="6438F420" w:rsidR="00F6395F" w:rsidRPr="00441CD1" w:rsidRDefault="002542A6" w:rsidP="00C16487">
      <w:pPr>
        <w:spacing w:line="480" w:lineRule="auto"/>
        <w:jc w:val="both"/>
        <w:rPr>
          <w:rFonts w:ascii="Times New Roman" w:hAnsi="Times New Roman" w:cs="Times New Roman"/>
          <w:sz w:val="24"/>
          <w:szCs w:val="24"/>
          <w:highlight w:val="green"/>
        </w:rPr>
      </w:pPr>
      <w:r w:rsidRPr="00441CD1">
        <w:rPr>
          <w:rFonts w:ascii="Times New Roman" w:hAnsi="Times New Roman" w:cs="Times New Roman"/>
          <w:noProof/>
          <w:sz w:val="24"/>
          <w:szCs w:val="24"/>
          <w:highlight w:val="green"/>
        </w:rPr>
        <w:t>This</w:t>
      </w:r>
      <w:r w:rsidRPr="00441CD1">
        <w:rPr>
          <w:rFonts w:ascii="Times New Roman" w:hAnsi="Times New Roman" w:cs="Times New Roman"/>
          <w:sz w:val="24"/>
          <w:szCs w:val="24"/>
          <w:highlight w:val="green"/>
        </w:rPr>
        <w:t xml:space="preserve"> is boosting the charisma of employees to encourage them </w:t>
      </w:r>
      <w:r w:rsidR="00093CCD" w:rsidRPr="00441CD1">
        <w:rPr>
          <w:rFonts w:ascii="Times New Roman" w:hAnsi="Times New Roman" w:cs="Times New Roman"/>
          <w:sz w:val="24"/>
          <w:szCs w:val="24"/>
          <w:highlight w:val="green"/>
        </w:rPr>
        <w:t xml:space="preserve">to </w:t>
      </w:r>
      <w:r w:rsidRPr="00441CD1">
        <w:rPr>
          <w:rFonts w:ascii="Times New Roman" w:hAnsi="Times New Roman" w:cs="Times New Roman"/>
          <w:noProof/>
          <w:sz w:val="24"/>
          <w:szCs w:val="24"/>
          <w:highlight w:val="green"/>
        </w:rPr>
        <w:t>give</w:t>
      </w:r>
      <w:r w:rsidRPr="00441CD1">
        <w:rPr>
          <w:rFonts w:ascii="Times New Roman" w:hAnsi="Times New Roman" w:cs="Times New Roman"/>
          <w:sz w:val="24"/>
          <w:szCs w:val="24"/>
          <w:highlight w:val="green"/>
        </w:rPr>
        <w:t xml:space="preserve"> their best willingly in accomplishing the </w:t>
      </w:r>
      <w:r w:rsidRPr="00441CD1">
        <w:rPr>
          <w:rFonts w:ascii="Times New Roman" w:hAnsi="Times New Roman" w:cs="Times New Roman"/>
          <w:noProof/>
          <w:sz w:val="24"/>
          <w:szCs w:val="24"/>
          <w:highlight w:val="green"/>
        </w:rPr>
        <w:t>organization</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assigned tasks. Employee motivation is essential in achieving </w:t>
      </w:r>
      <w:r w:rsidR="00093CCD" w:rsidRPr="00441CD1">
        <w:rPr>
          <w:rFonts w:ascii="Times New Roman" w:hAnsi="Times New Roman" w:cs="Times New Roman"/>
          <w:noProof/>
          <w:sz w:val="24"/>
          <w:szCs w:val="24"/>
          <w:highlight w:val="green"/>
        </w:rPr>
        <w:t>extraordinary results</w:t>
      </w:r>
      <w:r w:rsidRPr="00441CD1">
        <w:rPr>
          <w:rFonts w:ascii="Times New Roman" w:hAnsi="Times New Roman" w:cs="Times New Roman"/>
          <w:sz w:val="24"/>
          <w:szCs w:val="24"/>
          <w:highlight w:val="green"/>
        </w:rPr>
        <w:t>. When employees are demotivated and disguised, one cannot succeed in leadership</w:t>
      </w:r>
      <w:sdt>
        <w:sdtPr>
          <w:rPr>
            <w:rFonts w:ascii="Times New Roman" w:hAnsi="Times New Roman" w:cs="Times New Roman"/>
            <w:sz w:val="24"/>
            <w:szCs w:val="24"/>
            <w:highlight w:val="green"/>
          </w:rPr>
          <w:id w:val="1701124368"/>
          <w:citation/>
        </w:sdtPr>
        <w:sdtEndPr/>
        <w:sdtContent>
          <w:r w:rsidR="00D67775" w:rsidRPr="00441CD1">
            <w:rPr>
              <w:rFonts w:ascii="Times New Roman" w:hAnsi="Times New Roman" w:cs="Times New Roman"/>
              <w:sz w:val="24"/>
              <w:szCs w:val="24"/>
              <w:highlight w:val="green"/>
            </w:rPr>
            <w:fldChar w:fldCharType="begin"/>
          </w:r>
          <w:r w:rsidR="00D67775" w:rsidRPr="00441CD1">
            <w:rPr>
              <w:rFonts w:ascii="Times New Roman" w:hAnsi="Times New Roman" w:cs="Times New Roman"/>
              <w:sz w:val="24"/>
              <w:szCs w:val="24"/>
              <w:highlight w:val="green"/>
            </w:rPr>
            <w:instrText xml:space="preserve"> CITATION Kuv16 \l 1033 </w:instrText>
          </w:r>
          <w:r w:rsidR="00D67775" w:rsidRPr="00441CD1">
            <w:rPr>
              <w:rFonts w:ascii="Times New Roman" w:hAnsi="Times New Roman" w:cs="Times New Roman"/>
              <w:sz w:val="24"/>
              <w:szCs w:val="24"/>
              <w:highlight w:val="green"/>
            </w:rPr>
            <w:fldChar w:fldCharType="separate"/>
          </w:r>
          <w:r w:rsidR="00D67775" w:rsidRPr="00441CD1">
            <w:rPr>
              <w:rFonts w:ascii="Times New Roman" w:hAnsi="Times New Roman" w:cs="Times New Roman"/>
              <w:noProof/>
              <w:sz w:val="24"/>
              <w:szCs w:val="24"/>
              <w:highlight w:val="green"/>
            </w:rPr>
            <w:t xml:space="preserve"> (Kuvaas, 2016)</w:t>
          </w:r>
          <w:r w:rsidR="00D67775" w:rsidRPr="00441CD1">
            <w:rPr>
              <w:rFonts w:ascii="Times New Roman" w:hAnsi="Times New Roman" w:cs="Times New Roman"/>
              <w:sz w:val="24"/>
              <w:szCs w:val="24"/>
              <w:highlight w:val="green"/>
            </w:rPr>
            <w:fldChar w:fldCharType="end"/>
          </w:r>
        </w:sdtContent>
      </w:sdt>
      <w:r w:rsidRPr="00441CD1">
        <w:rPr>
          <w:rFonts w:ascii="Times New Roman" w:hAnsi="Times New Roman" w:cs="Times New Roman"/>
          <w:sz w:val="24"/>
          <w:szCs w:val="24"/>
          <w:highlight w:val="green"/>
        </w:rPr>
        <w:t xml:space="preserve">. There are two motivations extrinsic and intrinsic motivations where intrinsic motivations refer to the </w:t>
      </w:r>
      <w:r w:rsidRPr="00441CD1">
        <w:rPr>
          <w:rFonts w:ascii="Times New Roman" w:hAnsi="Times New Roman" w:cs="Times New Roman"/>
          <w:noProof/>
          <w:sz w:val="24"/>
          <w:szCs w:val="24"/>
          <w:highlight w:val="green"/>
        </w:rPr>
        <w:t>motiv</w:t>
      </w:r>
      <w:r w:rsidR="00A16EEB" w:rsidRPr="00441CD1">
        <w:rPr>
          <w:rFonts w:ascii="Times New Roman" w:hAnsi="Times New Roman" w:cs="Times New Roman"/>
          <w:noProof/>
          <w:sz w:val="24"/>
          <w:szCs w:val="24"/>
          <w:highlight w:val="green"/>
        </w:rPr>
        <w:t>e</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that come within an individual instead of coming from external environmental factors such as benefits, financial rewards, salary and working conditions among others. Extrinsic motivation comes from external factors</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also</w:t>
      </w:r>
      <w:r w:rsidRPr="00441CD1">
        <w:rPr>
          <w:rFonts w:ascii="Times New Roman" w:hAnsi="Times New Roman" w:cs="Times New Roman"/>
          <w:sz w:val="24"/>
          <w:szCs w:val="24"/>
          <w:highlight w:val="green"/>
        </w:rPr>
        <w:t xml:space="preserve"> as </w:t>
      </w:r>
      <w:r w:rsidRPr="00441CD1">
        <w:rPr>
          <w:rFonts w:ascii="Times New Roman" w:hAnsi="Times New Roman" w:cs="Times New Roman"/>
          <w:noProof/>
          <w:sz w:val="24"/>
          <w:szCs w:val="24"/>
          <w:highlight w:val="green"/>
        </w:rPr>
        <w:t>indicate</w:t>
      </w:r>
      <w:r w:rsidR="00093CCD" w:rsidRPr="00441CD1">
        <w:rPr>
          <w:rFonts w:ascii="Times New Roman" w:hAnsi="Times New Roman" w:cs="Times New Roman"/>
          <w:noProof/>
          <w:sz w:val="24"/>
          <w:szCs w:val="24"/>
          <w:highlight w:val="green"/>
        </w:rPr>
        <w:t>d</w:t>
      </w:r>
      <w:r w:rsidRPr="00441CD1">
        <w:rPr>
          <w:rFonts w:ascii="Times New Roman" w:hAnsi="Times New Roman" w:cs="Times New Roman"/>
          <w:sz w:val="24"/>
          <w:szCs w:val="24"/>
          <w:highlight w:val="green"/>
        </w:rPr>
        <w:t xml:space="preserve"> above</w:t>
      </w:r>
      <w:r w:rsidR="00D67775" w:rsidRPr="00441CD1">
        <w:rPr>
          <w:rFonts w:ascii="Times New Roman"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(Zhang et al., 2014).</w:t>
      </w:r>
      <w:r w:rsidRPr="00441CD1">
        <w:rPr>
          <w:rFonts w:ascii="Times New Roman" w:hAnsi="Times New Roman" w:cs="Times New Roman"/>
          <w:sz w:val="24"/>
          <w:szCs w:val="24"/>
          <w:highlight w:val="green"/>
        </w:rPr>
        <w:t xml:space="preserve">. </w:t>
      </w:r>
    </w:p>
    <w:p w14:paraId="49C384FC" w14:textId="3DA7032C" w:rsidR="002542A6" w:rsidRPr="00441CD1" w:rsidRDefault="00C16487" w:rsidP="00C16487">
      <w:pPr>
        <w:pStyle w:val="Heading2"/>
        <w:rPr>
          <w:highlight w:val="green"/>
        </w:rPr>
      </w:pPr>
      <w:bookmarkStart w:id="14" w:name="_Toc15141423"/>
      <w:bookmarkStart w:id="15" w:name="_Toc15401105"/>
      <w:r w:rsidRPr="00441CD1">
        <w:rPr>
          <w:highlight w:val="green"/>
        </w:rPr>
        <w:t xml:space="preserve">3.3: </w:t>
      </w:r>
      <w:r w:rsidR="002542A6" w:rsidRPr="00441CD1">
        <w:rPr>
          <w:highlight w:val="green"/>
        </w:rPr>
        <w:t>Significance of motivation</w:t>
      </w:r>
      <w:bookmarkEnd w:id="14"/>
      <w:bookmarkEnd w:id="15"/>
    </w:p>
    <w:p w14:paraId="4632B2E5" w14:textId="33350555" w:rsidR="002542A6" w:rsidRPr="00441CD1" w:rsidRDefault="002542A6" w:rsidP="00C16487">
      <w:pPr>
        <w:spacing w:line="480" w:lineRule="auto"/>
        <w:jc w:val="both"/>
        <w:rPr>
          <w:rFonts w:ascii="Times New Roman" w:hAnsi="Times New Roman" w:cs="Times New Roman"/>
          <w:sz w:val="24"/>
          <w:szCs w:val="24"/>
          <w:highlight w:val="green"/>
        </w:rPr>
      </w:pPr>
      <w:r w:rsidRPr="00441CD1">
        <w:rPr>
          <w:rFonts w:ascii="Times New Roman" w:hAnsi="Times New Roman" w:cs="Times New Roman"/>
          <w:b/>
          <w:bCs/>
          <w:sz w:val="24"/>
          <w:szCs w:val="24"/>
          <w:highlight w:val="green"/>
        </w:rPr>
        <w:t xml:space="preserve"> </w:t>
      </w:r>
      <w:r w:rsidRPr="00441CD1">
        <w:rPr>
          <w:rFonts w:ascii="Times New Roman" w:hAnsi="Times New Roman" w:cs="Times New Roman"/>
          <w:sz w:val="24"/>
          <w:szCs w:val="24"/>
          <w:highlight w:val="green"/>
        </w:rPr>
        <w:t>The process of</w:t>
      </w:r>
      <w:r w:rsidRPr="00441CD1">
        <w:rPr>
          <w:rFonts w:ascii="Times New Roman" w:hAnsi="Times New Roman" w:cs="Times New Roman"/>
          <w:b/>
          <w:bCs/>
          <w:sz w:val="24"/>
          <w:szCs w:val="24"/>
          <w:highlight w:val="green"/>
        </w:rPr>
        <w:t xml:space="preserve"> </w:t>
      </w:r>
      <w:r w:rsidRPr="00441CD1">
        <w:rPr>
          <w:rFonts w:ascii="Times New Roman" w:hAnsi="Times New Roman" w:cs="Times New Roman"/>
          <w:sz w:val="24"/>
          <w:szCs w:val="24"/>
          <w:highlight w:val="green"/>
        </w:rPr>
        <w:t xml:space="preserve">motivation involves pulling together members of the group effectively to give their loyalty to the group and carrying out </w:t>
      </w:r>
      <w:r w:rsidRPr="00441CD1">
        <w:rPr>
          <w:rFonts w:ascii="Times New Roman" w:hAnsi="Times New Roman" w:cs="Times New Roman"/>
          <w:noProof/>
          <w:sz w:val="24"/>
          <w:szCs w:val="24"/>
          <w:highlight w:val="green"/>
        </w:rPr>
        <w:t>organi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ations</w:t>
      </w:r>
      <w:r w:rsidRPr="00441CD1">
        <w:rPr>
          <w:rFonts w:ascii="Times New Roman" w:hAnsi="Times New Roman" w:cs="Times New Roman"/>
          <w:sz w:val="24"/>
          <w:szCs w:val="24"/>
          <w:highlight w:val="green"/>
        </w:rPr>
        <w:t xml:space="preserve"> purpose appropriately. Usually, when employees are motivated, the following are expected from employees</w:t>
      </w:r>
      <w:sdt>
        <w:sdtPr>
          <w:rPr>
            <w:rFonts w:ascii="Times New Roman" w:hAnsi="Times New Roman" w:cs="Times New Roman"/>
            <w:sz w:val="24"/>
            <w:szCs w:val="24"/>
            <w:highlight w:val="green"/>
          </w:rPr>
          <w:id w:val="1036382388"/>
          <w:citation/>
        </w:sdtPr>
        <w:sdtEndPr/>
        <w:sdtContent>
          <w:r w:rsidR="00D67775" w:rsidRPr="00441CD1">
            <w:rPr>
              <w:rFonts w:ascii="Times New Roman" w:hAnsi="Times New Roman" w:cs="Times New Roman"/>
              <w:sz w:val="24"/>
              <w:szCs w:val="24"/>
              <w:highlight w:val="green"/>
            </w:rPr>
            <w:fldChar w:fldCharType="begin"/>
          </w:r>
          <w:r w:rsidR="00D67775" w:rsidRPr="00441CD1">
            <w:rPr>
              <w:rFonts w:ascii="Times New Roman" w:hAnsi="Times New Roman" w:cs="Times New Roman"/>
              <w:sz w:val="24"/>
              <w:szCs w:val="24"/>
              <w:highlight w:val="green"/>
            </w:rPr>
            <w:instrText xml:space="preserve"> CITATION DeV18 \l 1033 </w:instrText>
          </w:r>
          <w:r w:rsidR="00D67775" w:rsidRPr="00441CD1">
            <w:rPr>
              <w:rFonts w:ascii="Times New Roman" w:hAnsi="Times New Roman" w:cs="Times New Roman"/>
              <w:sz w:val="24"/>
              <w:szCs w:val="24"/>
              <w:highlight w:val="green"/>
            </w:rPr>
            <w:fldChar w:fldCharType="separate"/>
          </w:r>
          <w:r w:rsidR="00D67775" w:rsidRPr="00441CD1">
            <w:rPr>
              <w:rFonts w:ascii="Times New Roman" w:hAnsi="Times New Roman" w:cs="Times New Roman"/>
              <w:noProof/>
              <w:sz w:val="24"/>
              <w:szCs w:val="24"/>
              <w:highlight w:val="green"/>
            </w:rPr>
            <w:t xml:space="preserve"> (De Vito, 2018)</w:t>
          </w:r>
          <w:r w:rsidR="00D67775" w:rsidRPr="00441CD1">
            <w:rPr>
              <w:rFonts w:ascii="Times New Roman" w:hAnsi="Times New Roman" w:cs="Times New Roman"/>
              <w:sz w:val="24"/>
              <w:szCs w:val="24"/>
              <w:highlight w:val="green"/>
            </w:rPr>
            <w:fldChar w:fldCharType="end"/>
          </w:r>
        </w:sdtContent>
      </w:sdt>
      <w:r w:rsidRPr="00441CD1">
        <w:rPr>
          <w:rFonts w:ascii="Times New Roman" w:hAnsi="Times New Roman" w:cs="Times New Roman"/>
          <w:sz w:val="24"/>
          <w:szCs w:val="24"/>
          <w:highlight w:val="green"/>
        </w:rPr>
        <w:t xml:space="preserve">. </w:t>
      </w:r>
    </w:p>
    <w:p w14:paraId="66D53A50" w14:textId="0A162D0C"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Workers efficiency </w:t>
      </w:r>
      <w:r w:rsidRPr="00441CD1">
        <w:rPr>
          <w:rFonts w:ascii="Times New Roman" w:hAnsi="Times New Roman" w:cs="Times New Roman"/>
          <w:noProof/>
          <w:sz w:val="24"/>
          <w:szCs w:val="24"/>
          <w:highlight w:val="green"/>
        </w:rPr>
        <w:t>is increased</w:t>
      </w:r>
      <w:r w:rsidRPr="00441CD1">
        <w:rPr>
          <w:rFonts w:ascii="Times New Roman" w:hAnsi="Times New Roman" w:cs="Times New Roman"/>
          <w:sz w:val="24"/>
          <w:szCs w:val="24"/>
          <w:highlight w:val="green"/>
        </w:rPr>
        <w:t xml:space="preserve"> when their skills and knowledge are improved. When workers are motivated, their contribution position to the </w:t>
      </w:r>
      <w:r w:rsidRPr="00441CD1">
        <w:rPr>
          <w:rFonts w:ascii="Times New Roman" w:hAnsi="Times New Roman" w:cs="Times New Roman"/>
          <w:noProof/>
          <w:sz w:val="24"/>
          <w:szCs w:val="24"/>
          <w:highlight w:val="green"/>
        </w:rPr>
        <w:t>organi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ation</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is elevated</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which</w:t>
      </w:r>
      <w:r w:rsidRPr="00441CD1">
        <w:rPr>
          <w:rFonts w:ascii="Times New Roman" w:hAnsi="Times New Roman" w:cs="Times New Roman"/>
          <w:sz w:val="24"/>
          <w:szCs w:val="24"/>
          <w:highlight w:val="green"/>
        </w:rPr>
        <w:t xml:space="preserve"> in turn increases </w:t>
      </w:r>
      <w:r w:rsidRPr="00441CD1">
        <w:rPr>
          <w:rFonts w:ascii="Times New Roman" w:hAnsi="Times New Roman" w:cs="Times New Roman"/>
          <w:noProof/>
          <w:sz w:val="24"/>
          <w:szCs w:val="24"/>
          <w:highlight w:val="green"/>
        </w:rPr>
        <w:t>productivity</w:t>
      </w:r>
      <w:r w:rsidRPr="00441CD1">
        <w:rPr>
          <w:rFonts w:ascii="Times New Roman" w:hAnsi="Times New Roman" w:cs="Times New Roman"/>
          <w:sz w:val="24"/>
          <w:szCs w:val="24"/>
          <w:highlight w:val="green"/>
        </w:rPr>
        <w:t>.</w:t>
      </w:r>
    </w:p>
    <w:p w14:paraId="01EC7F61" w14:textId="2F8F69BF"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Under motivations, workers </w:t>
      </w:r>
      <w:r w:rsidRPr="00441CD1">
        <w:rPr>
          <w:rFonts w:ascii="Times New Roman" w:hAnsi="Times New Roman" w:cs="Times New Roman"/>
          <w:noProof/>
          <w:sz w:val="24"/>
          <w:szCs w:val="24"/>
          <w:highlight w:val="green"/>
        </w:rPr>
        <w:t>are given</w:t>
      </w:r>
      <w:r w:rsidRPr="00441CD1">
        <w:rPr>
          <w:rFonts w:ascii="Times New Roman" w:hAnsi="Times New Roman" w:cs="Times New Roman"/>
          <w:sz w:val="24"/>
          <w:szCs w:val="24"/>
          <w:highlight w:val="green"/>
        </w:rPr>
        <w:t xml:space="preserve"> a chance to psychologically and physiologically fulfilled. Management makes this a voluntary process which </w:t>
      </w:r>
      <w:r w:rsidRPr="00441CD1">
        <w:rPr>
          <w:rFonts w:ascii="Times New Roman" w:hAnsi="Times New Roman" w:cs="Times New Roman"/>
          <w:noProof/>
          <w:sz w:val="24"/>
          <w:szCs w:val="24"/>
          <w:highlight w:val="green"/>
        </w:rPr>
        <w:t>is aimed</w:t>
      </w:r>
      <w:r w:rsidRPr="00441CD1">
        <w:rPr>
          <w:rFonts w:ascii="Times New Roman" w:hAnsi="Times New Roman" w:cs="Times New Roman"/>
          <w:sz w:val="24"/>
          <w:szCs w:val="24"/>
          <w:highlight w:val="green"/>
        </w:rPr>
        <w:t xml:space="preserve"> at contributing the maximum productivity for the worker towards achieving the </w:t>
      </w:r>
      <w:r w:rsidRPr="00441CD1">
        <w:rPr>
          <w:rFonts w:ascii="Times New Roman" w:hAnsi="Times New Roman" w:cs="Times New Roman"/>
          <w:noProof/>
          <w:sz w:val="24"/>
          <w:szCs w:val="24"/>
          <w:highlight w:val="green"/>
        </w:rPr>
        <w:t>organi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ation</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goals. </w:t>
      </w:r>
    </w:p>
    <w:p w14:paraId="16776BC8" w14:textId="038C5FD7"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Workers motivation causes a reduction in </w:t>
      </w:r>
      <w:r w:rsidRPr="00441CD1">
        <w:rPr>
          <w:rFonts w:ascii="Times New Roman" w:hAnsi="Times New Roman" w:cs="Times New Roman"/>
          <w:noProof/>
          <w:sz w:val="24"/>
          <w:szCs w:val="24"/>
          <w:highlight w:val="green"/>
        </w:rPr>
        <w:t>labo</w:t>
      </w:r>
      <w:r w:rsidR="00ED2F63" w:rsidRPr="00441CD1">
        <w:rPr>
          <w:rFonts w:ascii="Times New Roman" w:hAnsi="Times New Roman" w:cs="Times New Roman"/>
          <w:noProof/>
          <w:sz w:val="24"/>
          <w:szCs w:val="24"/>
          <w:highlight w:val="green"/>
        </w:rPr>
        <w:t>u</w:t>
      </w:r>
      <w:r w:rsidRPr="00441CD1">
        <w:rPr>
          <w:rFonts w:ascii="Times New Roman" w:hAnsi="Times New Roman" w:cs="Times New Roman"/>
          <w:noProof/>
          <w:sz w:val="24"/>
          <w:szCs w:val="24"/>
          <w:highlight w:val="green"/>
        </w:rPr>
        <w:t>r’s</w:t>
      </w:r>
      <w:r w:rsidRPr="00441CD1">
        <w:rPr>
          <w:rFonts w:ascii="Times New Roman" w:hAnsi="Times New Roman" w:cs="Times New Roman"/>
          <w:sz w:val="24"/>
          <w:szCs w:val="24"/>
          <w:highlight w:val="green"/>
        </w:rPr>
        <w:t xml:space="preserve"> turnover rates.</w:t>
      </w:r>
    </w:p>
    <w:p w14:paraId="23AB3328" w14:textId="4FC1CC03"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lastRenderedPageBreak/>
        <w:t xml:space="preserve">The quantity and quality of products </w:t>
      </w:r>
      <w:r w:rsidRPr="00441CD1">
        <w:rPr>
          <w:rFonts w:ascii="Times New Roman" w:hAnsi="Times New Roman" w:cs="Times New Roman"/>
          <w:noProof/>
          <w:sz w:val="24"/>
          <w:szCs w:val="24"/>
          <w:highlight w:val="green"/>
        </w:rPr>
        <w:t>increase</w:t>
      </w:r>
      <w:r w:rsidRPr="00441CD1">
        <w:rPr>
          <w:rFonts w:ascii="Times New Roman" w:hAnsi="Times New Roman" w:cs="Times New Roman"/>
          <w:sz w:val="24"/>
          <w:szCs w:val="24"/>
          <w:highlight w:val="green"/>
        </w:rPr>
        <w:t xml:space="preserve"> with reduced scrap and wastage. The public image of business will </w:t>
      </w:r>
      <w:r w:rsidRPr="00441CD1">
        <w:rPr>
          <w:rFonts w:ascii="Times New Roman" w:hAnsi="Times New Roman" w:cs="Times New Roman"/>
          <w:noProof/>
          <w:sz w:val="24"/>
          <w:szCs w:val="24"/>
          <w:highlight w:val="green"/>
        </w:rPr>
        <w:t>be increased</w:t>
      </w:r>
      <w:r w:rsidRPr="00441CD1">
        <w:rPr>
          <w:rFonts w:ascii="Times New Roman" w:hAnsi="Times New Roman" w:cs="Times New Roman"/>
          <w:sz w:val="24"/>
          <w:szCs w:val="24"/>
          <w:highlight w:val="green"/>
        </w:rPr>
        <w:t xml:space="preserve"> as a result of </w:t>
      </w:r>
      <w:r w:rsidR="00A16EEB" w:rsidRPr="00441CD1">
        <w:rPr>
          <w:rFonts w:ascii="Times New Roman" w:hAnsi="Times New Roman" w:cs="Times New Roman"/>
          <w:sz w:val="24"/>
          <w:szCs w:val="24"/>
          <w:highlight w:val="green"/>
        </w:rPr>
        <w:t xml:space="preserve">the </w:t>
      </w:r>
      <w:r w:rsidRPr="00441CD1">
        <w:rPr>
          <w:rFonts w:ascii="Times New Roman" w:hAnsi="Times New Roman" w:cs="Times New Roman"/>
          <w:noProof/>
          <w:sz w:val="24"/>
          <w:szCs w:val="24"/>
          <w:highlight w:val="green"/>
        </w:rPr>
        <w:t>i</w:t>
      </w:r>
      <w:r w:rsidR="00A16EEB" w:rsidRPr="00441CD1">
        <w:rPr>
          <w:rFonts w:ascii="Times New Roman" w:hAnsi="Times New Roman" w:cs="Times New Roman"/>
          <w:noProof/>
          <w:sz w:val="24"/>
          <w:szCs w:val="24"/>
          <w:highlight w:val="green"/>
        </w:rPr>
        <w:t>mprov</w:t>
      </w:r>
      <w:r w:rsidRPr="00441CD1">
        <w:rPr>
          <w:rFonts w:ascii="Times New Roman" w:hAnsi="Times New Roman" w:cs="Times New Roman"/>
          <w:noProof/>
          <w:sz w:val="24"/>
          <w:szCs w:val="24"/>
          <w:highlight w:val="green"/>
        </w:rPr>
        <w:t>ed</w:t>
      </w:r>
      <w:r w:rsidRPr="00441CD1">
        <w:rPr>
          <w:rFonts w:ascii="Times New Roman" w:hAnsi="Times New Roman" w:cs="Times New Roman"/>
          <w:sz w:val="24"/>
          <w:szCs w:val="24"/>
          <w:highlight w:val="green"/>
        </w:rPr>
        <w:t xml:space="preserve"> quality of products from the </w:t>
      </w:r>
      <w:r w:rsidRPr="00441CD1">
        <w:rPr>
          <w:rFonts w:ascii="Times New Roman" w:hAnsi="Times New Roman" w:cs="Times New Roman"/>
          <w:noProof/>
          <w:sz w:val="24"/>
          <w:szCs w:val="24"/>
          <w:highlight w:val="green"/>
        </w:rPr>
        <w:t>worker</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motivations</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which</w:t>
      </w:r>
      <w:r w:rsidRPr="00441CD1">
        <w:rPr>
          <w:rFonts w:ascii="Times New Roman" w:hAnsi="Times New Roman" w:cs="Times New Roman"/>
          <w:sz w:val="24"/>
          <w:szCs w:val="24"/>
          <w:highlight w:val="green"/>
        </w:rPr>
        <w:t xml:space="preserve"> </w:t>
      </w:r>
      <w:r w:rsidR="00093CCD" w:rsidRPr="00441CD1">
        <w:rPr>
          <w:rFonts w:ascii="Times New Roman" w:hAnsi="Times New Roman" w:cs="Times New Roman"/>
          <w:noProof/>
          <w:sz w:val="24"/>
          <w:szCs w:val="24"/>
          <w:highlight w:val="green"/>
        </w:rPr>
        <w:t>are</w:t>
      </w:r>
      <w:r w:rsidRPr="00441CD1">
        <w:rPr>
          <w:rFonts w:ascii="Times New Roman" w:hAnsi="Times New Roman" w:cs="Times New Roman"/>
          <w:sz w:val="24"/>
          <w:szCs w:val="24"/>
          <w:highlight w:val="green"/>
        </w:rPr>
        <w:t xml:space="preserve"> known to stimulate workers morale in their working environments. </w:t>
      </w:r>
    </w:p>
    <w:p w14:paraId="4F63CB5C" w14:textId="6BE9E1C7"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Human relations in the </w:t>
      </w:r>
      <w:r w:rsidRPr="00441CD1">
        <w:rPr>
          <w:rFonts w:ascii="Times New Roman" w:hAnsi="Times New Roman" w:cs="Times New Roman"/>
          <w:noProof/>
          <w:sz w:val="24"/>
          <w:szCs w:val="24"/>
          <w:highlight w:val="green"/>
        </w:rPr>
        <w:t>organization</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increases</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workers friction among themselves is in </w:t>
      </w:r>
      <w:r w:rsidRPr="00441CD1">
        <w:rPr>
          <w:rFonts w:ascii="Times New Roman" w:hAnsi="Times New Roman" w:cs="Times New Roman"/>
          <w:noProof/>
          <w:sz w:val="24"/>
          <w:szCs w:val="24"/>
          <w:highlight w:val="green"/>
        </w:rPr>
        <w:t>minimized</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therefore</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sz w:val="24"/>
          <w:szCs w:val="24"/>
          <w:highlight w:val="green"/>
        </w:rPr>
        <w:t xml:space="preserve"> workers become easily manageable. </w:t>
      </w:r>
    </w:p>
    <w:p w14:paraId="0E208F3C" w14:textId="53645516"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The number of grievances and complaints also reduces</w:t>
      </w:r>
      <w:r w:rsidR="00A16EEB"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the number of accidents </w:t>
      </w:r>
      <w:r w:rsidRPr="00441CD1">
        <w:rPr>
          <w:rFonts w:ascii="Times New Roman" w:hAnsi="Times New Roman" w:cs="Times New Roman"/>
          <w:noProof/>
          <w:sz w:val="24"/>
          <w:szCs w:val="24"/>
          <w:highlight w:val="green"/>
        </w:rPr>
        <w:t>will</w:t>
      </w:r>
      <w:r w:rsidR="00093CCD" w:rsidRPr="00441CD1">
        <w:rPr>
          <w:rFonts w:ascii="Times New Roman" w:hAnsi="Times New Roman" w:cs="Times New Roman"/>
          <w:noProof/>
          <w:sz w:val="24"/>
          <w:szCs w:val="24"/>
          <w:highlight w:val="green"/>
        </w:rPr>
        <w:t xml:space="preserve"> </w:t>
      </w:r>
      <w:r w:rsidR="00A16EEB" w:rsidRPr="00441CD1">
        <w:rPr>
          <w:rFonts w:ascii="Times New Roman" w:hAnsi="Times New Roman" w:cs="Times New Roman"/>
          <w:noProof/>
          <w:sz w:val="24"/>
          <w:szCs w:val="24"/>
          <w:highlight w:val="green"/>
        </w:rPr>
        <w:t>also result</w:t>
      </w:r>
      <w:r w:rsidRPr="00441CD1">
        <w:rPr>
          <w:rFonts w:ascii="Times New Roman" w:hAnsi="Times New Roman" w:cs="Times New Roman"/>
          <w:sz w:val="24"/>
          <w:szCs w:val="24"/>
          <w:highlight w:val="green"/>
        </w:rPr>
        <w:t xml:space="preserve"> </w:t>
      </w:r>
      <w:r w:rsidR="00A16EEB" w:rsidRPr="00441CD1">
        <w:rPr>
          <w:rFonts w:ascii="Times New Roman" w:hAnsi="Times New Roman" w:cs="Times New Roman"/>
          <w:noProof/>
          <w:sz w:val="24"/>
          <w:szCs w:val="24"/>
          <w:highlight w:val="green"/>
        </w:rPr>
        <w:t>in</w:t>
      </w:r>
      <w:r w:rsidRPr="00441CD1">
        <w:rPr>
          <w:rFonts w:ascii="Times New Roman" w:hAnsi="Times New Roman" w:cs="Times New Roman"/>
          <w:sz w:val="24"/>
          <w:szCs w:val="24"/>
          <w:highlight w:val="green"/>
        </w:rPr>
        <w:t xml:space="preserve"> minimal rates.</w:t>
      </w:r>
    </w:p>
    <w:p w14:paraId="290FDDBD" w14:textId="0167553B" w:rsidR="002542A6" w:rsidRPr="00441CD1" w:rsidRDefault="00C16487" w:rsidP="00C16487">
      <w:pPr>
        <w:pStyle w:val="Heading2"/>
        <w:rPr>
          <w:highlight w:val="green"/>
        </w:rPr>
      </w:pPr>
      <w:bookmarkStart w:id="16" w:name="_Toc15141424"/>
      <w:bookmarkStart w:id="17" w:name="_Toc15401106"/>
      <w:r w:rsidRPr="00441CD1">
        <w:rPr>
          <w:highlight w:val="green"/>
        </w:rPr>
        <w:t xml:space="preserve">3.4: </w:t>
      </w:r>
      <w:r w:rsidR="002542A6" w:rsidRPr="00441CD1">
        <w:rPr>
          <w:highlight w:val="green"/>
        </w:rPr>
        <w:t>Employee Turnover.</w:t>
      </w:r>
      <w:bookmarkEnd w:id="16"/>
      <w:bookmarkEnd w:id="17"/>
    </w:p>
    <w:p w14:paraId="150383E1" w14:textId="29CE4A75" w:rsidR="00C16487" w:rsidRPr="00441CD1" w:rsidRDefault="003F6E25"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Numerous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foremost</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corporations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comprehend</w:t>
      </w:r>
      <w:r w:rsidR="002542A6"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sz w:val="24"/>
          <w:szCs w:val="24"/>
          <w:highlight w:val="green"/>
        </w:rPr>
        <w:t>essential</w:t>
      </w:r>
      <w:r w:rsidR="002542A6" w:rsidRPr="00441CD1">
        <w:rPr>
          <w:rFonts w:ascii="Times New Roman" w:eastAsia="Calibri" w:hAnsi="Times New Roman" w:cs="Times New Roman"/>
          <w:sz w:val="24"/>
          <w:szCs w:val="24"/>
          <w:highlight w:val="green"/>
        </w:rPr>
        <w:t xml:space="preserve"> for </w:t>
      </w:r>
      <w:r w:rsidRPr="00441CD1">
        <w:rPr>
          <w:rFonts w:ascii="Times New Roman" w:eastAsia="Calibri" w:hAnsi="Times New Roman" w:cs="Times New Roman"/>
          <w:sz w:val="24"/>
          <w:szCs w:val="24"/>
          <w:highlight w:val="green"/>
        </w:rPr>
        <w:t>cumulative</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worker</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faithfulness</w:t>
      </w:r>
      <w:r w:rsidR="002542A6" w:rsidRPr="00441CD1">
        <w:rPr>
          <w:rFonts w:ascii="Times New Roman" w:eastAsia="Calibri" w:hAnsi="Times New Roman" w:cs="Times New Roman"/>
          <w:sz w:val="24"/>
          <w:szCs w:val="24"/>
          <w:highlight w:val="green"/>
        </w:rPr>
        <w:t xml:space="preserve"> and </w:t>
      </w:r>
      <w:r w:rsidRPr="00441CD1">
        <w:rPr>
          <w:rFonts w:ascii="Times New Roman" w:eastAsia="Calibri" w:hAnsi="Times New Roman" w:cs="Times New Roman"/>
          <w:sz w:val="24"/>
          <w:szCs w:val="24"/>
          <w:highlight w:val="green"/>
        </w:rPr>
        <w:t>retaining</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Retaining</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confirms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small</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worker</w:t>
      </w:r>
      <w:r w:rsidR="002542A6" w:rsidRPr="00441CD1">
        <w:rPr>
          <w:rFonts w:ascii="Times New Roman" w:eastAsia="Calibri" w:hAnsi="Times New Roman" w:cs="Times New Roman"/>
          <w:sz w:val="24"/>
          <w:szCs w:val="24"/>
          <w:highlight w:val="green"/>
        </w:rPr>
        <w:t xml:space="preserve"> turnover. </w:t>
      </w:r>
      <w:r w:rsidRPr="00441CD1">
        <w:rPr>
          <w:rFonts w:ascii="Times New Roman" w:eastAsia="Calibri" w:hAnsi="Times New Roman" w:cs="Times New Roman"/>
          <w:sz w:val="24"/>
          <w:szCs w:val="24"/>
          <w:highlight w:val="green"/>
        </w:rPr>
        <w:t>Consistent</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agendas</w:t>
      </w:r>
      <w:r w:rsidR="002542A6" w:rsidRPr="00441CD1">
        <w:rPr>
          <w:rFonts w:ascii="Times New Roman" w:eastAsia="Calibri" w:hAnsi="Times New Roman" w:cs="Times New Roman"/>
          <w:sz w:val="24"/>
          <w:szCs w:val="24"/>
          <w:highlight w:val="green"/>
        </w:rPr>
        <w:t xml:space="preserve"> that </w:t>
      </w:r>
      <w:r w:rsidRPr="00441CD1">
        <w:rPr>
          <w:rFonts w:ascii="Times New Roman" w:eastAsia="Calibri" w:hAnsi="Times New Roman" w:cs="Times New Roman"/>
          <w:sz w:val="24"/>
          <w:szCs w:val="24"/>
          <w:highlight w:val="green"/>
        </w:rPr>
        <w:t>allowed</w:t>
      </w:r>
      <w:r w:rsidR="002542A6" w:rsidRPr="00441CD1">
        <w:rPr>
          <w:rFonts w:ascii="Times New Roman" w:eastAsia="Calibri" w:hAnsi="Times New Roman" w:cs="Times New Roman"/>
          <w:sz w:val="24"/>
          <w:szCs w:val="24"/>
          <w:highlight w:val="green"/>
        </w:rPr>
        <w:t xml:space="preserve"> employees in the </w:t>
      </w:r>
      <w:r w:rsidRPr="00441CD1">
        <w:rPr>
          <w:rFonts w:ascii="Times New Roman" w:eastAsia="Calibri" w:hAnsi="Times New Roman" w:cs="Times New Roman"/>
          <w:sz w:val="24"/>
          <w:szCs w:val="24"/>
          <w:highlight w:val="green"/>
        </w:rPr>
        <w:t>previous</w:t>
      </w:r>
      <w:r w:rsidR="002542A6" w:rsidRPr="00441CD1">
        <w:rPr>
          <w:rFonts w:ascii="Times New Roman" w:eastAsia="Calibri" w:hAnsi="Times New Roman" w:cs="Times New Roman"/>
          <w:sz w:val="24"/>
          <w:szCs w:val="24"/>
          <w:highlight w:val="green"/>
        </w:rPr>
        <w:t xml:space="preserve"> only required them to </w:t>
      </w:r>
      <w:r w:rsidRPr="00441CD1">
        <w:rPr>
          <w:rFonts w:ascii="Times New Roman" w:eastAsia="Calibri" w:hAnsi="Times New Roman" w:cs="Times New Roman"/>
          <w:sz w:val="24"/>
          <w:szCs w:val="24"/>
          <w:highlight w:val="green"/>
        </w:rPr>
        <w:t>trail</w:t>
      </w:r>
      <w:r w:rsidR="002542A6" w:rsidRPr="00441CD1">
        <w:rPr>
          <w:rFonts w:ascii="Times New Roman" w:eastAsia="Calibri" w:hAnsi="Times New Roman" w:cs="Times New Roman"/>
          <w:sz w:val="24"/>
          <w:szCs w:val="24"/>
          <w:highlight w:val="green"/>
        </w:rPr>
        <w:t xml:space="preserve"> the due policy but to </w:t>
      </w:r>
      <w:r w:rsidRPr="00441CD1">
        <w:rPr>
          <w:rFonts w:ascii="Times New Roman" w:eastAsia="Calibri" w:hAnsi="Times New Roman" w:cs="Times New Roman"/>
          <w:sz w:val="24"/>
          <w:szCs w:val="24"/>
          <w:highlight w:val="green"/>
        </w:rPr>
        <w:t>partake</w:t>
      </w:r>
      <w:r w:rsidR="002542A6" w:rsidRPr="00441CD1">
        <w:rPr>
          <w:rFonts w:ascii="Times New Roman" w:eastAsia="Calibri" w:hAnsi="Times New Roman" w:cs="Times New Roman"/>
          <w:sz w:val="24"/>
          <w:szCs w:val="24"/>
          <w:highlight w:val="green"/>
        </w:rPr>
        <w:t xml:space="preserve"> their </w:t>
      </w:r>
      <w:r w:rsidRPr="00441CD1">
        <w:rPr>
          <w:rFonts w:ascii="Times New Roman" w:eastAsia="Calibri" w:hAnsi="Times New Roman" w:cs="Times New Roman"/>
          <w:sz w:val="24"/>
          <w:szCs w:val="24"/>
          <w:highlight w:val="green"/>
        </w:rPr>
        <w:t>pledge</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currently</w:t>
      </w:r>
      <w:r w:rsidR="002542A6" w:rsidRPr="00441CD1">
        <w:rPr>
          <w:rFonts w:ascii="Times New Roman" w:eastAsia="Calibri" w:hAnsi="Times New Roman" w:cs="Times New Roman"/>
          <w:sz w:val="24"/>
          <w:szCs w:val="24"/>
          <w:highlight w:val="green"/>
        </w:rPr>
        <w:t xml:space="preserve"> would have their </w:t>
      </w:r>
      <w:r w:rsidRPr="00441CD1">
        <w:rPr>
          <w:rFonts w:ascii="Times New Roman" w:eastAsia="Calibri" w:hAnsi="Times New Roman" w:cs="Times New Roman"/>
          <w:noProof/>
          <w:sz w:val="24"/>
          <w:szCs w:val="24"/>
          <w:highlight w:val="green"/>
        </w:rPr>
        <w:t>managers</w:t>
      </w:r>
      <w:r w:rsidR="00A16EEB" w:rsidRPr="00441CD1">
        <w:rPr>
          <w:rFonts w:ascii="Times New Roman" w:eastAsia="Calibri" w:hAnsi="Times New Roman" w:cs="Times New Roman"/>
          <w:noProof/>
          <w:sz w:val="24"/>
          <w:szCs w:val="24"/>
          <w:highlight w:val="green"/>
        </w:rPr>
        <w:t xml:space="preserve"> are</w:t>
      </w:r>
      <w:r w:rsidR="002542A6" w:rsidRPr="00441CD1">
        <w:rPr>
          <w:rFonts w:ascii="Times New Roman" w:eastAsia="Calibri" w:hAnsi="Times New Roman" w:cs="Times New Roman"/>
          <w:sz w:val="24"/>
          <w:szCs w:val="24"/>
          <w:highlight w:val="green"/>
        </w:rPr>
        <w:t xml:space="preserve"> giving them the </w:t>
      </w:r>
      <w:r w:rsidRPr="00441CD1">
        <w:rPr>
          <w:rFonts w:ascii="Times New Roman" w:eastAsia="Calibri" w:hAnsi="Times New Roman" w:cs="Times New Roman"/>
          <w:sz w:val="24"/>
          <w:szCs w:val="24"/>
          <w:highlight w:val="green"/>
        </w:rPr>
        <w:t>liberty</w:t>
      </w:r>
      <w:r w:rsidR="002542A6" w:rsidRPr="00441CD1">
        <w:rPr>
          <w:rFonts w:ascii="Times New Roman" w:eastAsia="Calibri" w:hAnsi="Times New Roman" w:cs="Times New Roman"/>
          <w:sz w:val="24"/>
          <w:szCs w:val="24"/>
          <w:highlight w:val="green"/>
        </w:rPr>
        <w:t xml:space="preserve"> to </w:t>
      </w:r>
      <w:r w:rsidRPr="00441CD1">
        <w:rPr>
          <w:rFonts w:ascii="Times New Roman" w:eastAsia="Calibri" w:hAnsi="Times New Roman" w:cs="Times New Roman"/>
          <w:sz w:val="24"/>
          <w:szCs w:val="24"/>
          <w:highlight w:val="green"/>
        </w:rPr>
        <w:t>flourish</w:t>
      </w:r>
      <w:sdt>
        <w:sdtPr>
          <w:rPr>
            <w:rFonts w:ascii="Times New Roman" w:eastAsia="Calibri" w:hAnsi="Times New Roman" w:cs="Times New Roman"/>
            <w:sz w:val="24"/>
            <w:szCs w:val="24"/>
            <w:highlight w:val="green"/>
          </w:rPr>
          <w:id w:val="674390737"/>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002542A6" w:rsidRPr="00441CD1">
        <w:rPr>
          <w:rFonts w:ascii="Times New Roman" w:eastAsia="Calibri" w:hAnsi="Times New Roman" w:cs="Times New Roman"/>
          <w:sz w:val="24"/>
          <w:szCs w:val="24"/>
          <w:highlight w:val="green"/>
        </w:rPr>
        <w:t xml:space="preserve">. Disney gives </w:t>
      </w:r>
      <w:r w:rsidRPr="00441CD1">
        <w:rPr>
          <w:rFonts w:ascii="Times New Roman" w:eastAsia="Calibri" w:hAnsi="Times New Roman" w:cs="Times New Roman"/>
          <w:sz w:val="24"/>
          <w:szCs w:val="24"/>
          <w:highlight w:val="green"/>
        </w:rPr>
        <w:t>workforces</w:t>
      </w:r>
      <w:r w:rsidR="002542A6"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sz w:val="24"/>
          <w:szCs w:val="24"/>
          <w:highlight w:val="green"/>
        </w:rPr>
        <w:t>freedom</w:t>
      </w:r>
      <w:r w:rsidR="002542A6" w:rsidRPr="00441CD1">
        <w:rPr>
          <w:rFonts w:ascii="Times New Roman" w:eastAsia="Calibri" w:hAnsi="Times New Roman" w:cs="Times New Roman"/>
          <w:sz w:val="24"/>
          <w:szCs w:val="24"/>
          <w:highlight w:val="green"/>
        </w:rPr>
        <w:t xml:space="preserve"> to </w:t>
      </w:r>
      <w:r w:rsidRPr="00441CD1">
        <w:rPr>
          <w:rFonts w:ascii="Times New Roman" w:eastAsia="Calibri" w:hAnsi="Times New Roman" w:cs="Times New Roman"/>
          <w:sz w:val="24"/>
          <w:szCs w:val="24"/>
          <w:highlight w:val="green"/>
        </w:rPr>
        <w:t>attempt</w:t>
      </w:r>
      <w:r w:rsidR="002542A6" w:rsidRPr="00441CD1">
        <w:rPr>
          <w:rFonts w:ascii="Times New Roman" w:eastAsia="Calibri" w:hAnsi="Times New Roman" w:cs="Times New Roman"/>
          <w:sz w:val="24"/>
          <w:szCs w:val="24"/>
          <w:highlight w:val="green"/>
        </w:rPr>
        <w:t xml:space="preserve"> in </w:t>
      </w:r>
      <w:r w:rsidRPr="00441CD1">
        <w:rPr>
          <w:rFonts w:ascii="Times New Roman" w:eastAsia="Calibri" w:hAnsi="Times New Roman" w:cs="Times New Roman"/>
          <w:sz w:val="24"/>
          <w:szCs w:val="24"/>
          <w:highlight w:val="green"/>
        </w:rPr>
        <w:t>diverse</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arenas</w:t>
      </w:r>
      <w:r w:rsidR="002542A6" w:rsidRPr="00441CD1">
        <w:rPr>
          <w:rFonts w:ascii="Times New Roman" w:eastAsia="Calibri" w:hAnsi="Times New Roman" w:cs="Times New Roman"/>
          <w:sz w:val="24"/>
          <w:szCs w:val="24"/>
          <w:highlight w:val="green"/>
        </w:rPr>
        <w:t xml:space="preserve">, and if they </w:t>
      </w:r>
      <w:r w:rsidRPr="00441CD1">
        <w:rPr>
          <w:rFonts w:ascii="Times New Roman" w:eastAsia="Calibri" w:hAnsi="Times New Roman" w:cs="Times New Roman"/>
          <w:sz w:val="24"/>
          <w:szCs w:val="24"/>
          <w:highlight w:val="green"/>
        </w:rPr>
        <w:t>flop</w:t>
      </w:r>
      <w:r w:rsidR="002542A6" w:rsidRPr="00441CD1">
        <w:rPr>
          <w:rFonts w:ascii="Times New Roman" w:eastAsia="Calibri" w:hAnsi="Times New Roman" w:cs="Times New Roman"/>
          <w:sz w:val="24"/>
          <w:szCs w:val="24"/>
          <w:highlight w:val="green"/>
        </w:rPr>
        <w:t xml:space="preserve">, they have </w:t>
      </w:r>
      <w:r w:rsidRPr="00441CD1">
        <w:rPr>
          <w:rFonts w:ascii="Times New Roman" w:eastAsia="Calibri" w:hAnsi="Times New Roman" w:cs="Times New Roman"/>
          <w:sz w:val="24"/>
          <w:szCs w:val="24"/>
          <w:highlight w:val="green"/>
        </w:rPr>
        <w:t>a chance of another attempt</w:t>
      </w:r>
      <w:r w:rsidR="002542A6"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sz w:val="24"/>
          <w:szCs w:val="24"/>
          <w:highlight w:val="green"/>
        </w:rPr>
        <w:t>strategy</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permits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workers</w:t>
      </w:r>
      <w:r w:rsidR="002542A6" w:rsidRPr="00441CD1">
        <w:rPr>
          <w:rFonts w:ascii="Times New Roman" w:eastAsia="Calibri" w:hAnsi="Times New Roman" w:cs="Times New Roman"/>
          <w:sz w:val="24"/>
          <w:szCs w:val="24"/>
          <w:highlight w:val="green"/>
        </w:rPr>
        <w:t xml:space="preserve"> and </w:t>
      </w:r>
      <w:r w:rsidRPr="00441CD1">
        <w:rPr>
          <w:rFonts w:ascii="Times New Roman" w:eastAsia="Calibri" w:hAnsi="Times New Roman" w:cs="Times New Roman"/>
          <w:sz w:val="24"/>
          <w:szCs w:val="24"/>
          <w:highlight w:val="green"/>
        </w:rPr>
        <w:t>allows</w:t>
      </w:r>
      <w:r w:rsidR="002542A6" w:rsidRPr="00441CD1">
        <w:rPr>
          <w:rFonts w:ascii="Times New Roman" w:eastAsia="Calibri" w:hAnsi="Times New Roman" w:cs="Times New Roman"/>
          <w:sz w:val="24"/>
          <w:szCs w:val="24"/>
          <w:highlight w:val="green"/>
        </w:rPr>
        <w:t xml:space="preserve"> them willing to take up new challenges</w:t>
      </w:r>
      <w:r w:rsidR="00093CCD" w:rsidRPr="00441CD1">
        <w:rPr>
          <w:rFonts w:ascii="Times New Roman" w:eastAsia="Calibri" w:hAnsi="Times New Roman" w:cs="Times New Roman"/>
          <w:sz w:val="24"/>
          <w:szCs w:val="24"/>
          <w:highlight w:val="green"/>
        </w:rPr>
        <w:t>,</w:t>
      </w:r>
      <w:r w:rsidR="002542A6" w:rsidRPr="00441CD1">
        <w:rPr>
          <w:rFonts w:ascii="Times New Roman" w:eastAsia="Calibri" w:hAnsi="Times New Roman" w:cs="Times New Roman"/>
          <w:sz w:val="24"/>
          <w:szCs w:val="24"/>
          <w:highlight w:val="green"/>
        </w:rPr>
        <w:t xml:space="preserve"> </w:t>
      </w:r>
      <w:r w:rsidR="002542A6" w:rsidRPr="00441CD1">
        <w:rPr>
          <w:rFonts w:ascii="Times New Roman" w:eastAsia="Calibri" w:hAnsi="Times New Roman" w:cs="Times New Roman"/>
          <w:noProof/>
          <w:sz w:val="24"/>
          <w:szCs w:val="24"/>
          <w:highlight w:val="green"/>
        </w:rPr>
        <w:t>which</w:t>
      </w:r>
      <w:r w:rsidR="002542A6" w:rsidRPr="00441CD1">
        <w:rPr>
          <w:rFonts w:ascii="Times New Roman" w:eastAsia="Calibri" w:hAnsi="Times New Roman" w:cs="Times New Roman"/>
          <w:sz w:val="24"/>
          <w:szCs w:val="24"/>
          <w:highlight w:val="green"/>
        </w:rPr>
        <w:t xml:space="preserve"> eventually lead to the </w:t>
      </w:r>
      <w:r w:rsidR="00B10B15" w:rsidRPr="00441CD1">
        <w:rPr>
          <w:rFonts w:ascii="Times New Roman" w:eastAsia="Calibri" w:hAnsi="Times New Roman" w:cs="Times New Roman"/>
          <w:sz w:val="24"/>
          <w:szCs w:val="24"/>
          <w:highlight w:val="green"/>
        </w:rPr>
        <w:t>achievement</w:t>
      </w:r>
      <w:r w:rsidR="002542A6" w:rsidRPr="00441CD1">
        <w:rPr>
          <w:rFonts w:ascii="Times New Roman" w:eastAsia="Calibri" w:hAnsi="Times New Roman" w:cs="Times New Roman"/>
          <w:sz w:val="24"/>
          <w:szCs w:val="24"/>
          <w:highlight w:val="green"/>
        </w:rPr>
        <w:t xml:space="preserve"> of the </w:t>
      </w:r>
      <w:r w:rsidR="00B10B15" w:rsidRPr="00441CD1">
        <w:rPr>
          <w:rFonts w:ascii="Times New Roman" w:eastAsia="Calibri" w:hAnsi="Times New Roman" w:cs="Times New Roman"/>
          <w:sz w:val="24"/>
          <w:szCs w:val="24"/>
          <w:highlight w:val="green"/>
        </w:rPr>
        <w:t>corporation</w:t>
      </w:r>
      <w:sdt>
        <w:sdtPr>
          <w:rPr>
            <w:rFonts w:ascii="Times New Roman" w:eastAsia="Calibri" w:hAnsi="Times New Roman" w:cs="Times New Roman"/>
            <w:sz w:val="24"/>
            <w:szCs w:val="24"/>
            <w:highlight w:val="green"/>
          </w:rPr>
          <w:id w:val="97689699"/>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002542A6" w:rsidRPr="00441CD1">
        <w:rPr>
          <w:rFonts w:ascii="Times New Roman" w:eastAsia="Calibri" w:hAnsi="Times New Roman" w:cs="Times New Roman"/>
          <w:sz w:val="24"/>
          <w:szCs w:val="24"/>
          <w:highlight w:val="green"/>
        </w:rPr>
        <w:t xml:space="preserve">. </w:t>
      </w:r>
    </w:p>
    <w:p w14:paraId="3515D517" w14:textId="06286317"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 </w:t>
      </w:r>
      <w:r w:rsidR="00B10B15" w:rsidRPr="00441CD1">
        <w:rPr>
          <w:rFonts w:ascii="Times New Roman" w:eastAsia="Calibri" w:hAnsi="Times New Roman" w:cs="Times New Roman"/>
          <w:sz w:val="24"/>
          <w:szCs w:val="24"/>
          <w:highlight w:val="green"/>
        </w:rPr>
        <w:t>decent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must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let</w:t>
      </w:r>
      <w:r w:rsidRPr="00441CD1">
        <w:rPr>
          <w:rFonts w:ascii="Times New Roman" w:eastAsia="Calibri" w:hAnsi="Times New Roman" w:cs="Times New Roman"/>
          <w:sz w:val="24"/>
          <w:szCs w:val="24"/>
          <w:highlight w:val="green"/>
        </w:rPr>
        <w:t xml:space="preserve"> its workers </w:t>
      </w:r>
      <w:r w:rsidR="00B10B15" w:rsidRPr="00441CD1">
        <w:rPr>
          <w:rFonts w:ascii="Times New Roman" w:eastAsia="Calibri" w:hAnsi="Times New Roman" w:cs="Times New Roman"/>
          <w:sz w:val="24"/>
          <w:szCs w:val="24"/>
          <w:highlight w:val="green"/>
        </w:rPr>
        <w:t>have a room for</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faults</w:t>
      </w:r>
      <w:r w:rsidRPr="00441CD1">
        <w:rPr>
          <w:rFonts w:ascii="Times New Roman" w:eastAsia="Calibri" w:hAnsi="Times New Roman" w:cs="Times New Roman"/>
          <w:sz w:val="24"/>
          <w:szCs w:val="24"/>
          <w:highlight w:val="green"/>
        </w:rPr>
        <w:t xml:space="preserve"> and </w:t>
      </w:r>
      <w:r w:rsidR="00B10B15" w:rsidRPr="00441CD1">
        <w:rPr>
          <w:rFonts w:ascii="Times New Roman" w:eastAsia="Calibri" w:hAnsi="Times New Roman" w:cs="Times New Roman"/>
          <w:sz w:val="24"/>
          <w:szCs w:val="24"/>
          <w:highlight w:val="green"/>
        </w:rPr>
        <w:t>study</w:t>
      </w:r>
      <w:r w:rsidRPr="00441CD1">
        <w:rPr>
          <w:rFonts w:ascii="Times New Roman" w:eastAsia="Calibri" w:hAnsi="Times New Roman" w:cs="Times New Roman"/>
          <w:sz w:val="24"/>
          <w:szCs w:val="24"/>
          <w:highlight w:val="green"/>
        </w:rPr>
        <w:t xml:space="preserve"> from them. The </w:t>
      </w:r>
      <w:r w:rsidR="00A16EEB" w:rsidRPr="00441CD1">
        <w:rPr>
          <w:rFonts w:ascii="Times New Roman" w:eastAsia="Calibri" w:hAnsi="Times New Roman" w:cs="Times New Roman"/>
          <w:noProof/>
          <w:sz w:val="24"/>
          <w:szCs w:val="24"/>
          <w:highlight w:val="green"/>
        </w:rPr>
        <w:t>most exceptional</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regulation</w:t>
      </w:r>
      <w:r w:rsidRPr="00441CD1">
        <w:rPr>
          <w:rFonts w:ascii="Times New Roman" w:eastAsia="Calibri" w:hAnsi="Times New Roman" w:cs="Times New Roman"/>
          <w:sz w:val="24"/>
          <w:szCs w:val="24"/>
          <w:highlight w:val="green"/>
        </w:rPr>
        <w:t xml:space="preserve"> would be to </w:t>
      </w:r>
      <w:r w:rsidR="00B10B15" w:rsidRPr="00441CD1">
        <w:rPr>
          <w:rFonts w:ascii="Times New Roman" w:eastAsia="Calibri" w:hAnsi="Times New Roman" w:cs="Times New Roman"/>
          <w:sz w:val="24"/>
          <w:szCs w:val="24"/>
          <w:highlight w:val="green"/>
        </w:rPr>
        <w:t>allow</w:t>
      </w:r>
      <w:r w:rsidRPr="00441CD1">
        <w:rPr>
          <w:rFonts w:ascii="Times New Roman" w:eastAsia="Calibri" w:hAnsi="Times New Roman" w:cs="Times New Roman"/>
          <w:sz w:val="24"/>
          <w:szCs w:val="24"/>
          <w:highlight w:val="green"/>
        </w:rPr>
        <w:t xml:space="preserve"> the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to </w:t>
      </w:r>
      <w:r w:rsidR="00B10B15" w:rsidRPr="00441CD1">
        <w:rPr>
          <w:rFonts w:ascii="Times New Roman" w:eastAsia="Calibri" w:hAnsi="Times New Roman" w:cs="Times New Roman"/>
          <w:sz w:val="24"/>
          <w:szCs w:val="24"/>
          <w:highlight w:val="green"/>
        </w:rPr>
        <w:t>practice</w:t>
      </w:r>
      <w:r w:rsidRPr="00441CD1">
        <w:rPr>
          <w:rFonts w:ascii="Times New Roman" w:eastAsia="Calibri" w:hAnsi="Times New Roman" w:cs="Times New Roman"/>
          <w:sz w:val="24"/>
          <w:szCs w:val="24"/>
          <w:highlight w:val="green"/>
        </w:rPr>
        <w:t xml:space="preserve"> their </w:t>
      </w:r>
      <w:r w:rsidR="00A16EEB" w:rsidRPr="00441CD1">
        <w:rPr>
          <w:rFonts w:ascii="Times New Roman" w:eastAsia="Calibri" w:hAnsi="Times New Roman" w:cs="Times New Roman"/>
          <w:noProof/>
          <w:sz w:val="24"/>
          <w:szCs w:val="24"/>
          <w:highlight w:val="green"/>
        </w:rPr>
        <w:t>most significan</w:t>
      </w:r>
      <w:r w:rsidR="00B10B15" w:rsidRPr="00441CD1">
        <w:rPr>
          <w:rFonts w:ascii="Times New Roman" w:eastAsia="Calibri" w:hAnsi="Times New Roman" w:cs="Times New Roman"/>
          <w:noProof/>
          <w:sz w:val="24"/>
          <w:szCs w:val="24"/>
          <w:highlight w:val="green"/>
        </w:rPr>
        <w:t>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decision</w:t>
      </w:r>
      <w:r w:rsidRPr="00441CD1">
        <w:rPr>
          <w:rFonts w:ascii="Times New Roman" w:eastAsia="Calibri" w:hAnsi="Times New Roman" w:cs="Times New Roman"/>
          <w:sz w:val="24"/>
          <w:szCs w:val="24"/>
          <w:highlight w:val="green"/>
        </w:rPr>
        <w:t xml:space="preserve"> in </w:t>
      </w:r>
      <w:r w:rsidR="00B10B15" w:rsidRPr="00441CD1">
        <w:rPr>
          <w:rFonts w:ascii="Times New Roman" w:eastAsia="Calibri" w:hAnsi="Times New Roman" w:cs="Times New Roman"/>
          <w:sz w:val="24"/>
          <w:szCs w:val="24"/>
          <w:highlight w:val="green"/>
        </w:rPr>
        <w:t>determining</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substances</w:t>
      </w:r>
      <w:r w:rsidRPr="00441CD1">
        <w:rPr>
          <w:rFonts w:ascii="Times New Roman" w:eastAsia="Calibri" w:hAnsi="Times New Roman" w:cs="Times New Roman"/>
          <w:sz w:val="24"/>
          <w:szCs w:val="24"/>
          <w:highlight w:val="green"/>
        </w:rPr>
        <w:t xml:space="preserve"> about their </w:t>
      </w:r>
      <w:r w:rsidR="00B10B15" w:rsidRPr="00441CD1">
        <w:rPr>
          <w:rFonts w:ascii="Times New Roman" w:eastAsia="Calibri" w:hAnsi="Times New Roman" w:cs="Times New Roman"/>
          <w:sz w:val="24"/>
          <w:szCs w:val="24"/>
          <w:highlight w:val="green"/>
        </w:rPr>
        <w:t>particular</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grounds</w:t>
      </w:r>
      <w:r w:rsidR="00A16EEB" w:rsidRPr="00441CD1">
        <w:rPr>
          <w:rFonts w:ascii="Times New Roman" w:eastAsia="Calibri" w:hAnsi="Times New Roman" w:cs="Times New Roman"/>
          <w:noProof/>
          <w:sz w:val="24"/>
          <w:szCs w:val="24"/>
          <w:highlight w:val="green"/>
        </w:rPr>
        <w:t xml:space="preserve"> — s</w:t>
      </w:r>
      <w:r w:rsidRPr="00441CD1">
        <w:rPr>
          <w:rFonts w:ascii="Times New Roman" w:eastAsia="Calibri" w:hAnsi="Times New Roman" w:cs="Times New Roman"/>
          <w:noProof/>
          <w:sz w:val="24"/>
          <w:szCs w:val="24"/>
          <w:highlight w:val="green"/>
        </w:rPr>
        <w:t>uch</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agendas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assistance</w:t>
      </w:r>
      <w:r w:rsidRPr="00441CD1">
        <w:rPr>
          <w:rFonts w:ascii="Times New Roman" w:eastAsia="Calibri" w:hAnsi="Times New Roman" w:cs="Times New Roman"/>
          <w:sz w:val="24"/>
          <w:szCs w:val="24"/>
          <w:highlight w:val="green"/>
        </w:rPr>
        <w:t xml:space="preserve"> the </w:t>
      </w:r>
      <w:r w:rsidR="00B10B15" w:rsidRPr="00441CD1">
        <w:rPr>
          <w:rFonts w:ascii="Times New Roman" w:eastAsia="Calibri" w:hAnsi="Times New Roman" w:cs="Times New Roman"/>
          <w:sz w:val="24"/>
          <w:szCs w:val="24"/>
          <w:highlight w:val="green"/>
        </w:rPr>
        <w:t>group</w:t>
      </w:r>
      <w:r w:rsidRPr="00441CD1">
        <w:rPr>
          <w:rFonts w:ascii="Times New Roman" w:eastAsia="Calibri" w:hAnsi="Times New Roman" w:cs="Times New Roman"/>
          <w:sz w:val="24"/>
          <w:szCs w:val="24"/>
          <w:highlight w:val="green"/>
        </w:rPr>
        <w:t xml:space="preserve"> to </w:t>
      </w:r>
      <w:r w:rsidR="00B10B15" w:rsidRPr="00441CD1">
        <w:rPr>
          <w:rFonts w:ascii="Times New Roman" w:eastAsia="Calibri" w:hAnsi="Times New Roman" w:cs="Times New Roman"/>
          <w:noProof/>
          <w:sz w:val="24"/>
          <w:szCs w:val="24"/>
          <w:highlight w:val="green"/>
        </w:rPr>
        <w:t>reali</w:t>
      </w:r>
      <w:r w:rsidR="00ED2F63" w:rsidRPr="00441CD1">
        <w:rPr>
          <w:rFonts w:ascii="Times New Roman" w:eastAsia="Calibri" w:hAnsi="Times New Roman" w:cs="Times New Roman"/>
          <w:noProof/>
          <w:sz w:val="24"/>
          <w:szCs w:val="24"/>
          <w:highlight w:val="green"/>
        </w:rPr>
        <w:t>s</w:t>
      </w:r>
      <w:r w:rsidR="00B10B15" w:rsidRPr="00441CD1">
        <w:rPr>
          <w:rFonts w:ascii="Times New Roman" w:eastAsia="Calibri" w:hAnsi="Times New Roman" w:cs="Times New Roman"/>
          <w:noProof/>
          <w:sz w:val="24"/>
          <w:szCs w:val="24"/>
          <w:highlight w:val="green"/>
        </w:rPr>
        <w:t>e</w:t>
      </w:r>
      <w:r w:rsidRPr="00441CD1">
        <w:rPr>
          <w:rFonts w:ascii="Times New Roman" w:eastAsia="Calibri" w:hAnsi="Times New Roman" w:cs="Times New Roman"/>
          <w:sz w:val="24"/>
          <w:szCs w:val="24"/>
          <w:highlight w:val="green"/>
        </w:rPr>
        <w:t xml:space="preserve"> its goals of </w:t>
      </w:r>
      <w:r w:rsidRPr="00441CD1">
        <w:rPr>
          <w:rFonts w:ascii="Times New Roman" w:eastAsia="Calibri" w:hAnsi="Times New Roman" w:cs="Times New Roman"/>
          <w:noProof/>
          <w:sz w:val="24"/>
          <w:szCs w:val="24"/>
          <w:highlight w:val="green"/>
        </w:rPr>
        <w:t>below-average</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worker</w:t>
      </w:r>
      <w:r w:rsidRPr="00441CD1">
        <w:rPr>
          <w:rFonts w:ascii="Times New Roman" w:eastAsia="Calibri" w:hAnsi="Times New Roman" w:cs="Times New Roman"/>
          <w:sz w:val="24"/>
          <w:szCs w:val="24"/>
          <w:highlight w:val="green"/>
        </w:rPr>
        <w:t xml:space="preserve"> turnover </w:t>
      </w:r>
      <w:r w:rsidR="00B10B15" w:rsidRPr="00441CD1">
        <w:rPr>
          <w:rFonts w:ascii="Times New Roman" w:eastAsia="Calibri" w:hAnsi="Times New Roman" w:cs="Times New Roman"/>
          <w:sz w:val="24"/>
          <w:szCs w:val="24"/>
          <w:highlight w:val="green"/>
        </w:rPr>
        <w:t>degree</w:t>
      </w:r>
      <w:sdt>
        <w:sdtPr>
          <w:rPr>
            <w:rFonts w:ascii="Times New Roman" w:eastAsia="Calibri" w:hAnsi="Times New Roman" w:cs="Times New Roman"/>
            <w:sz w:val="24"/>
            <w:szCs w:val="24"/>
            <w:highlight w:val="green"/>
          </w:rPr>
          <w:id w:val="352397006"/>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Enhancing </w:t>
      </w:r>
      <w:r w:rsidR="00B10B15" w:rsidRPr="00441CD1">
        <w:rPr>
          <w:rFonts w:ascii="Times New Roman" w:eastAsia="Calibri" w:hAnsi="Times New Roman" w:cs="Times New Roman"/>
          <w:sz w:val="24"/>
          <w:szCs w:val="24"/>
          <w:highlight w:val="green"/>
        </w:rPr>
        <w:t>information</w:t>
      </w:r>
      <w:r w:rsidRPr="00441CD1">
        <w:rPr>
          <w:rFonts w:ascii="Times New Roman" w:eastAsia="Calibri" w:hAnsi="Times New Roman" w:cs="Times New Roman"/>
          <w:sz w:val="24"/>
          <w:szCs w:val="24"/>
          <w:highlight w:val="green"/>
        </w:rPr>
        <w:t xml:space="preserve">, providing </w:t>
      </w:r>
      <w:r w:rsidR="00B10B15" w:rsidRPr="00441CD1">
        <w:rPr>
          <w:rFonts w:ascii="Times New Roman" w:eastAsia="Calibri" w:hAnsi="Times New Roman" w:cs="Times New Roman"/>
          <w:sz w:val="24"/>
          <w:szCs w:val="24"/>
          <w:highlight w:val="green"/>
        </w:rPr>
        <w:t>essential</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possessions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giving </w:t>
      </w:r>
      <w:r w:rsidRPr="00441CD1">
        <w:rPr>
          <w:rFonts w:ascii="Times New Roman" w:eastAsia="Calibri" w:hAnsi="Times New Roman" w:cs="Times New Roman"/>
          <w:noProof/>
          <w:sz w:val="24"/>
          <w:szCs w:val="24"/>
          <w:highlight w:val="green"/>
        </w:rPr>
        <w:t>a</w:t>
      </w:r>
      <w:r w:rsidR="00A16EEB" w:rsidRPr="00441CD1">
        <w:rPr>
          <w:rFonts w:ascii="Times New Roman" w:eastAsia="Calibri" w:hAnsi="Times New Roman" w:cs="Times New Roman"/>
          <w:noProof/>
          <w:sz w:val="24"/>
          <w:szCs w:val="24"/>
          <w:highlight w:val="green"/>
        </w:rPr>
        <w:t>n</w:t>
      </w:r>
      <w:r w:rsidRPr="00441CD1">
        <w:rPr>
          <w:rFonts w:ascii="Times New Roman" w:eastAsia="Calibri" w:hAnsi="Times New Roman" w:cs="Times New Roman"/>
          <w:noProof/>
          <w:sz w:val="24"/>
          <w:szCs w:val="24"/>
          <w:highlight w:val="green"/>
        </w:rPr>
        <w:t xml:space="preserve"> </w:t>
      </w:r>
      <w:r w:rsidR="00B10B15" w:rsidRPr="00441CD1">
        <w:rPr>
          <w:rFonts w:ascii="Times New Roman" w:eastAsia="Calibri" w:hAnsi="Times New Roman" w:cs="Times New Roman"/>
          <w:noProof/>
          <w:sz w:val="24"/>
          <w:szCs w:val="24"/>
          <w:highlight w:val="green"/>
        </w:rPr>
        <w:t>accommodating</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salaried</w:t>
      </w:r>
      <w:r w:rsidRPr="00441CD1">
        <w:rPr>
          <w:rFonts w:ascii="Times New Roman" w:eastAsia="Calibri" w:hAnsi="Times New Roman" w:cs="Times New Roman"/>
          <w:sz w:val="24"/>
          <w:szCs w:val="24"/>
          <w:highlight w:val="green"/>
        </w:rPr>
        <w:t xml:space="preserve"> environment to the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are </w:t>
      </w:r>
      <w:r w:rsidR="00B10B15" w:rsidRPr="00441CD1">
        <w:rPr>
          <w:rFonts w:ascii="Times New Roman" w:eastAsia="Calibri" w:hAnsi="Times New Roman" w:cs="Times New Roman"/>
          <w:sz w:val="24"/>
          <w:szCs w:val="24"/>
          <w:highlight w:val="green"/>
        </w:rPr>
        <w:t>amongst</w:t>
      </w:r>
      <w:r w:rsidRPr="00441CD1">
        <w:rPr>
          <w:rFonts w:ascii="Times New Roman" w:eastAsia="Calibri" w:hAnsi="Times New Roman" w:cs="Times New Roman"/>
          <w:sz w:val="24"/>
          <w:szCs w:val="24"/>
          <w:highlight w:val="green"/>
        </w:rPr>
        <w:t xml:space="preserve"> the </w:t>
      </w:r>
      <w:r w:rsidR="00B10B15" w:rsidRPr="00441CD1">
        <w:rPr>
          <w:rFonts w:ascii="Times New Roman" w:eastAsia="Calibri" w:hAnsi="Times New Roman" w:cs="Times New Roman"/>
          <w:sz w:val="24"/>
          <w:szCs w:val="24"/>
          <w:highlight w:val="green"/>
        </w:rPr>
        <w:t>issues</w:t>
      </w:r>
      <w:r w:rsidRPr="00441CD1">
        <w:rPr>
          <w:rFonts w:ascii="Times New Roman" w:eastAsia="Calibri" w:hAnsi="Times New Roman" w:cs="Times New Roman"/>
          <w:sz w:val="24"/>
          <w:szCs w:val="24"/>
          <w:highlight w:val="green"/>
        </w:rPr>
        <w:t xml:space="preserve"> of </w:t>
      </w:r>
      <w:r w:rsidR="00B10B15" w:rsidRPr="00441CD1">
        <w:rPr>
          <w:rFonts w:ascii="Times New Roman" w:eastAsia="Calibri" w:hAnsi="Times New Roman" w:cs="Times New Roman"/>
          <w:sz w:val="24"/>
          <w:szCs w:val="24"/>
          <w:highlight w:val="green"/>
        </w:rPr>
        <w:t>safeguarding</w:t>
      </w:r>
      <w:r w:rsidRPr="00441CD1">
        <w:rPr>
          <w:rFonts w:ascii="Times New Roman" w:eastAsia="Calibri" w:hAnsi="Times New Roman" w:cs="Times New Roman"/>
          <w:sz w:val="24"/>
          <w:szCs w:val="24"/>
          <w:highlight w:val="green"/>
        </w:rPr>
        <w:t xml:space="preserve"> a </w:t>
      </w:r>
      <w:r w:rsidR="00B10B15" w:rsidRPr="00441CD1">
        <w:rPr>
          <w:rFonts w:ascii="Times New Roman" w:eastAsia="Calibri" w:hAnsi="Times New Roman" w:cs="Times New Roman"/>
          <w:sz w:val="24"/>
          <w:szCs w:val="24"/>
          <w:highlight w:val="green"/>
        </w:rPr>
        <w:t>minimal</w:t>
      </w:r>
      <w:r w:rsidRPr="00441CD1">
        <w:rPr>
          <w:rFonts w:ascii="Times New Roman" w:eastAsia="Calibri" w:hAnsi="Times New Roman" w:cs="Times New Roman"/>
          <w:sz w:val="24"/>
          <w:szCs w:val="24"/>
          <w:highlight w:val="green"/>
        </w:rPr>
        <w:t xml:space="preserve"> turnover rate. Disney has </w:t>
      </w:r>
      <w:r w:rsidR="00B10B15" w:rsidRPr="00441CD1">
        <w:rPr>
          <w:rFonts w:ascii="Times New Roman" w:eastAsia="Calibri" w:hAnsi="Times New Roman" w:cs="Times New Roman"/>
          <w:sz w:val="24"/>
          <w:szCs w:val="24"/>
          <w:highlight w:val="green"/>
        </w:rPr>
        <w:t>numerous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spreading</w:t>
      </w:r>
      <w:r w:rsidRPr="00441CD1">
        <w:rPr>
          <w:rFonts w:ascii="Times New Roman" w:eastAsia="Calibri" w:hAnsi="Times New Roman" w:cs="Times New Roman"/>
          <w:sz w:val="24"/>
          <w:szCs w:val="24"/>
          <w:highlight w:val="green"/>
        </w:rPr>
        <w:t xml:space="preserve"> from </w:t>
      </w:r>
      <w:r w:rsidR="00B10B15" w:rsidRPr="00441CD1">
        <w:rPr>
          <w:rFonts w:ascii="Times New Roman" w:eastAsia="Calibri" w:hAnsi="Times New Roman" w:cs="Times New Roman"/>
          <w:sz w:val="24"/>
          <w:szCs w:val="24"/>
          <w:highlight w:val="green"/>
        </w:rPr>
        <w:t>followers</w:t>
      </w:r>
      <w:r w:rsidRPr="00441CD1">
        <w:rPr>
          <w:rFonts w:ascii="Times New Roman" w:eastAsia="Calibri" w:hAnsi="Times New Roman" w:cs="Times New Roman"/>
          <w:sz w:val="24"/>
          <w:szCs w:val="24"/>
          <w:highlight w:val="green"/>
        </w:rPr>
        <w:t xml:space="preserve"> to </w:t>
      </w:r>
      <w:r w:rsidR="00B10B15" w:rsidRPr="00441CD1">
        <w:rPr>
          <w:rFonts w:ascii="Times New Roman" w:eastAsia="Calibri" w:hAnsi="Times New Roman" w:cs="Times New Roman"/>
          <w:sz w:val="24"/>
          <w:szCs w:val="24"/>
          <w:highlight w:val="green"/>
        </w:rPr>
        <w:t>managers</w:t>
      </w:r>
      <w:r w:rsidRPr="00441CD1">
        <w:rPr>
          <w:rFonts w:ascii="Times New Roman" w:eastAsia="Calibri" w:hAnsi="Times New Roman" w:cs="Times New Roman"/>
          <w:sz w:val="24"/>
          <w:szCs w:val="24"/>
          <w:highlight w:val="green"/>
        </w:rPr>
        <w:t xml:space="preserve"> and their </w:t>
      </w:r>
      <w:r w:rsidR="00B10B15" w:rsidRPr="00441CD1">
        <w:rPr>
          <w:rFonts w:ascii="Times New Roman" w:eastAsia="Calibri" w:hAnsi="Times New Roman" w:cs="Times New Roman"/>
          <w:sz w:val="24"/>
          <w:szCs w:val="24"/>
          <w:highlight w:val="green"/>
        </w:rPr>
        <w:t>constant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extensive</w:t>
      </w:r>
      <w:r w:rsidRPr="00441CD1">
        <w:rPr>
          <w:rFonts w:ascii="Times New Roman" w:eastAsia="Calibri" w:hAnsi="Times New Roman" w:cs="Times New Roman"/>
          <w:sz w:val="24"/>
          <w:szCs w:val="24"/>
          <w:highlight w:val="green"/>
        </w:rPr>
        <w:t xml:space="preserve"> training</w:t>
      </w:r>
      <w:r w:rsidR="00A16EEB"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sustenance</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plans</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 xml:space="preserve">are </w:t>
      </w:r>
      <w:r w:rsidR="00B10B15" w:rsidRPr="00441CD1">
        <w:rPr>
          <w:rFonts w:ascii="Times New Roman" w:eastAsia="Calibri" w:hAnsi="Times New Roman" w:cs="Times New Roman"/>
          <w:noProof/>
          <w:sz w:val="24"/>
          <w:szCs w:val="24"/>
          <w:highlight w:val="green"/>
        </w:rPr>
        <w:t>assumed</w:t>
      </w:r>
      <w:r w:rsidRPr="00441CD1">
        <w:rPr>
          <w:rFonts w:ascii="Times New Roman" w:eastAsia="Calibri" w:hAnsi="Times New Roman" w:cs="Times New Roman"/>
          <w:sz w:val="24"/>
          <w:szCs w:val="24"/>
          <w:highlight w:val="green"/>
        </w:rPr>
        <w:t xml:space="preserve"> to their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offers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lastRenderedPageBreak/>
        <w:t>charges</w:t>
      </w:r>
      <w:r w:rsidRPr="00441CD1">
        <w:rPr>
          <w:rFonts w:ascii="Times New Roman" w:eastAsia="Calibri" w:hAnsi="Times New Roman" w:cs="Times New Roman"/>
          <w:sz w:val="24"/>
          <w:szCs w:val="24"/>
          <w:highlight w:val="green"/>
        </w:rPr>
        <w:t xml:space="preserve"> of their </w:t>
      </w:r>
      <w:r w:rsidR="00B10B15" w:rsidRPr="00441CD1">
        <w:rPr>
          <w:rFonts w:ascii="Times New Roman" w:eastAsia="Calibri" w:hAnsi="Times New Roman" w:cs="Times New Roman"/>
          <w:sz w:val="24"/>
          <w:szCs w:val="24"/>
          <w:highlight w:val="green"/>
        </w:rPr>
        <w:t>retaining</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associated</w:t>
      </w:r>
      <w:r w:rsidRPr="00441CD1">
        <w:rPr>
          <w:rFonts w:ascii="Times New Roman" w:eastAsia="Calibri" w:hAnsi="Times New Roman" w:cs="Times New Roman"/>
          <w:sz w:val="24"/>
          <w:szCs w:val="24"/>
          <w:highlight w:val="green"/>
        </w:rPr>
        <w:t xml:space="preserve"> to </w:t>
      </w:r>
      <w:r w:rsidR="00A16EEB" w:rsidRPr="00441CD1">
        <w:rPr>
          <w:rFonts w:ascii="Times New Roman" w:eastAsia="Calibri" w:hAnsi="Times New Roman" w:cs="Times New Roman"/>
          <w:noProof/>
          <w:sz w:val="24"/>
          <w:szCs w:val="24"/>
          <w:highlight w:val="green"/>
        </w:rPr>
        <w:t>multiple</w:t>
      </w:r>
      <w:r w:rsidRPr="00441CD1">
        <w:rPr>
          <w:rFonts w:ascii="Times New Roman" w:eastAsia="Calibri" w:hAnsi="Times New Roman" w:cs="Times New Roman"/>
          <w:sz w:val="24"/>
          <w:szCs w:val="24"/>
          <w:highlight w:val="green"/>
        </w:rPr>
        <w:t xml:space="preserve"> other </w:t>
      </w:r>
      <w:r w:rsidR="00B10B15" w:rsidRPr="00441CD1">
        <w:rPr>
          <w:rFonts w:ascii="Times New Roman" w:eastAsia="Calibri" w:hAnsi="Times New Roman" w:cs="Times New Roman"/>
          <w:sz w:val="24"/>
          <w:szCs w:val="24"/>
          <w:highlight w:val="green"/>
        </w:rPr>
        <w:t>businesses</w:t>
      </w:r>
      <w:r w:rsidRPr="00441CD1">
        <w:rPr>
          <w:rFonts w:ascii="Times New Roman" w:eastAsia="Calibri" w:hAnsi="Times New Roman" w:cs="Times New Roman"/>
          <w:sz w:val="24"/>
          <w:szCs w:val="24"/>
          <w:highlight w:val="green"/>
        </w:rPr>
        <w:t xml:space="preserve"> (MacGillavry&amp; Sinyan, 2016).</w:t>
      </w:r>
    </w:p>
    <w:p w14:paraId="59170245" w14:textId="1712FC29"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Training of the employees starts at the Disney </w:t>
      </w:r>
      <w:r w:rsidRPr="00441CD1">
        <w:rPr>
          <w:rFonts w:ascii="Times New Roman" w:eastAsia="Calibri" w:hAnsi="Times New Roman" w:cs="Times New Roman"/>
          <w:noProof/>
          <w:sz w:val="24"/>
          <w:szCs w:val="24"/>
          <w:highlight w:val="green"/>
        </w:rPr>
        <w:t>Institute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whereby the cast </w:t>
      </w:r>
      <w:r w:rsidR="00B10B15" w:rsidRPr="00441CD1">
        <w:rPr>
          <w:rFonts w:ascii="Times New Roman" w:eastAsia="Calibri" w:hAnsi="Times New Roman" w:cs="Times New Roman"/>
          <w:sz w:val="24"/>
          <w:szCs w:val="24"/>
          <w:highlight w:val="green"/>
        </w:rPr>
        <w:t>followers</w:t>
      </w:r>
      <w:r w:rsidRPr="00441CD1">
        <w:rPr>
          <w:rFonts w:ascii="Times New Roman" w:eastAsia="Calibri" w:hAnsi="Times New Roman" w:cs="Times New Roman"/>
          <w:sz w:val="24"/>
          <w:szCs w:val="24"/>
          <w:highlight w:val="green"/>
        </w:rPr>
        <w:t xml:space="preserve"> are </w:t>
      </w:r>
      <w:r w:rsidR="00B10B15" w:rsidRPr="00441CD1">
        <w:rPr>
          <w:rFonts w:ascii="Times New Roman" w:eastAsia="Calibri" w:hAnsi="Times New Roman" w:cs="Times New Roman"/>
          <w:sz w:val="24"/>
          <w:szCs w:val="24"/>
          <w:highlight w:val="green"/>
        </w:rPr>
        <w:t>trained</w:t>
      </w:r>
      <w:r w:rsidRPr="00441CD1">
        <w:rPr>
          <w:rFonts w:ascii="Times New Roman" w:eastAsia="Calibri" w:hAnsi="Times New Roman" w:cs="Times New Roman"/>
          <w:sz w:val="24"/>
          <w:szCs w:val="24"/>
          <w:highlight w:val="green"/>
        </w:rPr>
        <w:t xml:space="preserve"> leadership skills </w:t>
      </w:r>
      <w:r w:rsidR="00B10B15" w:rsidRPr="00441CD1">
        <w:rPr>
          <w:rFonts w:ascii="Times New Roman" w:eastAsia="Calibri" w:hAnsi="Times New Roman" w:cs="Times New Roman"/>
          <w:sz w:val="24"/>
          <w:szCs w:val="24"/>
          <w:highlight w:val="green"/>
        </w:rPr>
        <w:t>notwithstanding</w:t>
      </w:r>
      <w:r w:rsidRPr="00441CD1">
        <w:rPr>
          <w:rFonts w:ascii="Times New Roman" w:eastAsia="Calibri" w:hAnsi="Times New Roman" w:cs="Times New Roman"/>
          <w:sz w:val="24"/>
          <w:szCs w:val="24"/>
          <w:highlight w:val="green"/>
        </w:rPr>
        <w:t xml:space="preserve"> their job </w:t>
      </w:r>
      <w:r w:rsidR="00B10B15" w:rsidRPr="00441CD1">
        <w:rPr>
          <w:rFonts w:ascii="Times New Roman" w:eastAsia="Calibri" w:hAnsi="Times New Roman" w:cs="Times New Roman"/>
          <w:sz w:val="24"/>
          <w:szCs w:val="24"/>
          <w:highlight w:val="green"/>
        </w:rPr>
        <w:t>accounts</w:t>
      </w:r>
      <w:r w:rsidRPr="00441CD1">
        <w:rPr>
          <w:rFonts w:ascii="Times New Roman" w:eastAsia="Calibri" w:hAnsi="Times New Roman" w:cs="Times New Roman"/>
          <w:sz w:val="24"/>
          <w:szCs w:val="24"/>
          <w:highlight w:val="green"/>
        </w:rPr>
        <w:t xml:space="preserve">. It is a </w:t>
      </w:r>
      <w:r w:rsidR="00B10B15" w:rsidRPr="00441CD1">
        <w:rPr>
          <w:rFonts w:ascii="Times New Roman" w:eastAsia="Calibri" w:hAnsi="Times New Roman" w:cs="Times New Roman"/>
          <w:sz w:val="24"/>
          <w:szCs w:val="24"/>
          <w:highlight w:val="green"/>
        </w:rPr>
        <w:t>condition</w:t>
      </w:r>
      <w:r w:rsidRPr="00441CD1">
        <w:rPr>
          <w:rFonts w:ascii="Times New Roman" w:eastAsia="Calibri" w:hAnsi="Times New Roman" w:cs="Times New Roman"/>
          <w:sz w:val="24"/>
          <w:szCs w:val="24"/>
          <w:highlight w:val="green"/>
        </w:rPr>
        <w:t xml:space="preserve"> by the company </w:t>
      </w:r>
      <w:r w:rsidR="00B10B15"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00B10B15"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that </w:t>
      </w:r>
      <w:r w:rsidR="00B10B15" w:rsidRPr="00441CD1">
        <w:rPr>
          <w:rFonts w:ascii="Times New Roman" w:eastAsia="Calibri" w:hAnsi="Times New Roman" w:cs="Times New Roman"/>
          <w:sz w:val="24"/>
          <w:szCs w:val="24"/>
          <w:highlight w:val="green"/>
        </w:rPr>
        <w:t>each</w:t>
      </w:r>
      <w:r w:rsidRPr="00441CD1">
        <w:rPr>
          <w:rFonts w:ascii="Times New Roman" w:eastAsia="Calibri" w:hAnsi="Times New Roman" w:cs="Times New Roman"/>
          <w:sz w:val="24"/>
          <w:szCs w:val="24"/>
          <w:highlight w:val="green"/>
        </w:rPr>
        <w:t xml:space="preserve"> cast </w:t>
      </w:r>
      <w:r w:rsidR="00B10B15" w:rsidRPr="00441CD1">
        <w:rPr>
          <w:rFonts w:ascii="Times New Roman" w:eastAsia="Calibri" w:hAnsi="Times New Roman" w:cs="Times New Roman"/>
          <w:sz w:val="24"/>
          <w:szCs w:val="24"/>
          <w:highlight w:val="green"/>
        </w:rPr>
        <w:t>associate</w:t>
      </w:r>
      <w:r w:rsidRPr="00441CD1">
        <w:rPr>
          <w:rFonts w:ascii="Times New Roman" w:eastAsia="Calibri" w:hAnsi="Times New Roman" w:cs="Times New Roman"/>
          <w:sz w:val="24"/>
          <w:szCs w:val="24"/>
          <w:highlight w:val="green"/>
        </w:rPr>
        <w:t xml:space="preserve"> must </w:t>
      </w:r>
      <w:r w:rsidR="00B10B15" w:rsidRPr="00441CD1">
        <w:rPr>
          <w:rFonts w:ascii="Times New Roman" w:eastAsia="Calibri" w:hAnsi="Times New Roman" w:cs="Times New Roman"/>
          <w:sz w:val="24"/>
          <w:szCs w:val="24"/>
          <w:highlight w:val="green"/>
        </w:rPr>
        <w:t>experience</w:t>
      </w:r>
      <w:r w:rsidRPr="00441CD1">
        <w:rPr>
          <w:rFonts w:ascii="Times New Roman" w:eastAsia="Calibri" w:hAnsi="Times New Roman" w:cs="Times New Roman"/>
          <w:sz w:val="24"/>
          <w:szCs w:val="24"/>
          <w:highlight w:val="green"/>
        </w:rPr>
        <w:t xml:space="preserve"> this critical stage — the educational experiences the cast members </w:t>
      </w:r>
      <w:r w:rsidRPr="00441CD1">
        <w:rPr>
          <w:rFonts w:ascii="Times New Roman" w:eastAsia="Calibri" w:hAnsi="Times New Roman" w:cs="Times New Roman"/>
          <w:noProof/>
          <w:sz w:val="24"/>
          <w:szCs w:val="24"/>
          <w:highlight w:val="green"/>
        </w:rPr>
        <w:t>are exposed</w:t>
      </w:r>
      <w:r w:rsidRPr="00441CD1">
        <w:rPr>
          <w:rFonts w:ascii="Times New Roman" w:eastAsia="Calibri" w:hAnsi="Times New Roman" w:cs="Times New Roman"/>
          <w:sz w:val="24"/>
          <w:szCs w:val="24"/>
          <w:highlight w:val="green"/>
        </w:rPr>
        <w:t xml:space="preserve"> to aim at meeting the learning styles of the members</w:t>
      </w:r>
      <w:sdt>
        <w:sdtPr>
          <w:rPr>
            <w:rFonts w:ascii="Times New Roman" w:eastAsia="Calibri" w:hAnsi="Times New Roman" w:cs="Times New Roman"/>
            <w:sz w:val="24"/>
            <w:szCs w:val="24"/>
            <w:highlight w:val="green"/>
          </w:rPr>
          <w:id w:val="346607085"/>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Disney has e-learning, on-the-job training sessions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among</w:t>
      </w:r>
      <w:r w:rsidRPr="00441CD1">
        <w:rPr>
          <w:rFonts w:ascii="Times New Roman" w:eastAsia="Calibri" w:hAnsi="Times New Roman" w:cs="Times New Roman"/>
          <w:sz w:val="24"/>
          <w:szCs w:val="24"/>
          <w:highlight w:val="green"/>
        </w:rPr>
        <w:t xml:space="preserve"> other learning programs geared towards meeting the learning requirements of its cast members. </w:t>
      </w:r>
    </w:p>
    <w:p w14:paraId="52A5482D" w14:textId="77777777"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Additionally, the cast members are often given up to three months to decide on the best position that they feel they would be best suited based on their talents and capabilities. However, if the area they select still proves not to be a good fit in their first assignment, they are assigned others within the first three months to make sure their best match </w:t>
      </w:r>
      <w:r w:rsidRPr="00441CD1">
        <w:rPr>
          <w:rFonts w:ascii="Times New Roman" w:eastAsia="Calibri" w:hAnsi="Times New Roman" w:cs="Times New Roman"/>
          <w:noProof/>
          <w:sz w:val="24"/>
          <w:szCs w:val="24"/>
          <w:highlight w:val="green"/>
        </w:rPr>
        <w:t>is found</w:t>
      </w:r>
      <w:r w:rsidRPr="00441CD1">
        <w:rPr>
          <w:rFonts w:ascii="Times New Roman" w:eastAsia="Calibri" w:hAnsi="Times New Roman" w:cs="Times New Roman"/>
          <w:sz w:val="24"/>
          <w:szCs w:val="24"/>
          <w:highlight w:val="green"/>
        </w:rPr>
        <w:t xml:space="preserve">. Generally, many companies often give thirty-day probation to its new employees whereby they </w:t>
      </w:r>
      <w:r w:rsidRPr="00441CD1">
        <w:rPr>
          <w:rFonts w:ascii="Times New Roman" w:eastAsia="Calibri" w:hAnsi="Times New Roman" w:cs="Times New Roman"/>
          <w:noProof/>
          <w:sz w:val="24"/>
          <w:szCs w:val="24"/>
          <w:highlight w:val="green"/>
        </w:rPr>
        <w:t>are evaluated</w:t>
      </w:r>
      <w:r w:rsidRPr="00441CD1">
        <w:rPr>
          <w:rFonts w:ascii="Times New Roman" w:eastAsia="Calibri" w:hAnsi="Times New Roman" w:cs="Times New Roman"/>
          <w:sz w:val="24"/>
          <w:szCs w:val="24"/>
          <w:highlight w:val="green"/>
        </w:rPr>
        <w:t xml:space="preserve"> and from which the company can either end their employment with no prior notice based on the discoveries</w:t>
      </w:r>
      <w:r w:rsidRPr="00441CD1">
        <w:rPr>
          <w:rFonts w:ascii="Times New Roman"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 xml:space="preserve">MacGillavry &amp; Sinyan, 2016). </w:t>
      </w:r>
    </w:p>
    <w:p w14:paraId="25CDCE24" w14:textId="741E89F6" w:rsidR="002542A6"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Disney has a different and better way of doing things and does not believe in that pressure method. It gives the employees </w:t>
      </w:r>
      <w:r w:rsidR="00B10B15" w:rsidRPr="00441CD1">
        <w:rPr>
          <w:rFonts w:ascii="Times New Roman" w:eastAsia="Calibri" w:hAnsi="Times New Roman" w:cs="Times New Roman"/>
          <w:sz w:val="24"/>
          <w:szCs w:val="24"/>
          <w:highlight w:val="green"/>
        </w:rPr>
        <w:t>chances</w:t>
      </w:r>
      <w:r w:rsidRPr="00441CD1">
        <w:rPr>
          <w:rFonts w:ascii="Times New Roman" w:eastAsia="Calibri" w:hAnsi="Times New Roman" w:cs="Times New Roman"/>
          <w:sz w:val="24"/>
          <w:szCs w:val="24"/>
          <w:highlight w:val="green"/>
        </w:rPr>
        <w:t xml:space="preserve"> to learn and correct their mistakes before taking such severe actions against them</w:t>
      </w:r>
      <w:sdt>
        <w:sdtPr>
          <w:rPr>
            <w:rFonts w:ascii="Times New Roman" w:eastAsia="Calibri" w:hAnsi="Times New Roman" w:cs="Times New Roman"/>
            <w:sz w:val="24"/>
            <w:szCs w:val="24"/>
            <w:highlight w:val="green"/>
          </w:rPr>
          <w:id w:val="-1309472651"/>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Walt Disney, the company founder, stressed on the importance of the management is looking far beyond the primary reasons for hiring new employees in the identification of where precisely the cast members could become the greatest assets to the companies and as a result, the happiness to the workers in their fields. The employees </w:t>
      </w:r>
      <w:r w:rsidRPr="00441CD1">
        <w:rPr>
          <w:rFonts w:ascii="Times New Roman" w:eastAsia="Calibri" w:hAnsi="Times New Roman" w:cs="Times New Roman"/>
          <w:noProof/>
          <w:sz w:val="24"/>
          <w:szCs w:val="24"/>
          <w:highlight w:val="green"/>
        </w:rPr>
        <w:t>are given</w:t>
      </w:r>
      <w:r w:rsidRPr="00441CD1">
        <w:rPr>
          <w:rFonts w:ascii="Times New Roman" w:eastAsia="Calibri" w:hAnsi="Times New Roman" w:cs="Times New Roman"/>
          <w:sz w:val="24"/>
          <w:szCs w:val="24"/>
          <w:highlight w:val="green"/>
        </w:rPr>
        <w:t xml:space="preserve"> the authority of making decisions at their capacities for quality delivery of services</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hAnsi="Times New Roman" w:cs="Times New Roman"/>
          <w:sz w:val="24"/>
          <w:szCs w:val="24"/>
          <w:highlight w:val="green"/>
        </w:rPr>
        <w:t>(</w:t>
      </w:r>
      <w:r w:rsidR="00D67775" w:rsidRPr="00441CD1">
        <w:rPr>
          <w:rFonts w:ascii="Times New Roman" w:eastAsia="Calibri" w:hAnsi="Times New Roman" w:cs="Times New Roman"/>
          <w:sz w:val="24"/>
          <w:szCs w:val="24"/>
          <w:highlight w:val="green"/>
        </w:rPr>
        <w:t xml:space="preserve">MacGillavry &amp; Sinyan, 2016). </w:t>
      </w:r>
      <w:r w:rsidRPr="00441CD1">
        <w:rPr>
          <w:rFonts w:ascii="Times New Roman" w:eastAsia="Calibri" w:hAnsi="Times New Roman" w:cs="Times New Roman"/>
          <w:sz w:val="24"/>
          <w:szCs w:val="24"/>
          <w:highlight w:val="green"/>
        </w:rPr>
        <w:t xml:space="preserve"> </w:t>
      </w:r>
    </w:p>
    <w:p w14:paraId="6763909A" w14:textId="529B7933"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Training continues to take place even after the initial three months of employment in the company. The company business strategy aims at matching the best technology in the </w:t>
      </w:r>
      <w:r w:rsidRPr="00441CD1">
        <w:rPr>
          <w:rFonts w:ascii="Times New Roman" w:eastAsia="Calibri" w:hAnsi="Times New Roman" w:cs="Times New Roman"/>
          <w:sz w:val="24"/>
          <w:szCs w:val="24"/>
          <w:highlight w:val="green"/>
        </w:rPr>
        <w:lastRenderedPageBreak/>
        <w:t>market and better delivery ways to their target audience in which case may entail guests or their employees</w:t>
      </w:r>
      <w:sdt>
        <w:sdtPr>
          <w:rPr>
            <w:rFonts w:ascii="Times New Roman" w:eastAsia="Calibri" w:hAnsi="Times New Roman" w:cs="Times New Roman"/>
            <w:sz w:val="24"/>
            <w:szCs w:val="24"/>
            <w:highlight w:val="green"/>
          </w:rPr>
          <w:id w:val="-1596243563"/>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Apart from the implementation of enterprise-wide learner management programs and the improvement in the learning content repository, the company also began giving rapid changes and automated performance support programs to help in the learning of the audience. </w:t>
      </w:r>
    </w:p>
    <w:p w14:paraId="4C292854" w14:textId="17FC0D04" w:rsidR="00C16487" w:rsidRPr="00C16487" w:rsidRDefault="002542A6" w:rsidP="00C16487">
      <w:pPr>
        <w:spacing w:line="480" w:lineRule="auto"/>
        <w:ind w:firstLine="720"/>
        <w:jc w:val="both"/>
        <w:rPr>
          <w:rFonts w:ascii="Times New Roman" w:hAnsi="Times New Roman" w:cs="Times New Roman"/>
          <w:sz w:val="24"/>
          <w:szCs w:val="24"/>
        </w:rPr>
      </w:pPr>
      <w:r w:rsidRPr="00441CD1">
        <w:rPr>
          <w:rFonts w:ascii="Times New Roman" w:eastAsia="Calibri" w:hAnsi="Times New Roman" w:cs="Times New Roman"/>
          <w:sz w:val="24"/>
          <w:szCs w:val="24"/>
          <w:highlight w:val="green"/>
        </w:rPr>
        <w:t>The trend of continually adopting new forms of technology to assist in learning in the company maintains the cast crew develop in their positions in the company as well as advance their jobs</w:t>
      </w:r>
      <w:r w:rsidR="00D67775" w:rsidRPr="00441CD1">
        <w:rPr>
          <w:rFonts w:ascii="Times New Roman" w:eastAsia="Calibri" w:hAnsi="Times New Roman" w:cs="Times New Roman"/>
          <w:sz w:val="24"/>
          <w:szCs w:val="24"/>
          <w:highlight w:val="green"/>
        </w:rPr>
        <w:t xml:space="preserve"> (Zhang et al., 2014). </w:t>
      </w:r>
      <w:r w:rsidRPr="00441CD1">
        <w:rPr>
          <w:rFonts w:ascii="Times New Roman" w:eastAsia="Calibri" w:hAnsi="Times New Roman" w:cs="Times New Roman"/>
          <w:sz w:val="24"/>
          <w:szCs w:val="24"/>
          <w:highlight w:val="green"/>
        </w:rPr>
        <w:t xml:space="preserve"> If new training </w:t>
      </w:r>
      <w:r w:rsidRPr="00441CD1">
        <w:rPr>
          <w:rFonts w:ascii="Times New Roman" w:eastAsia="Calibri" w:hAnsi="Times New Roman" w:cs="Times New Roman"/>
          <w:noProof/>
          <w:sz w:val="24"/>
          <w:szCs w:val="24"/>
          <w:highlight w:val="green"/>
        </w:rPr>
        <w:t>is not achieved</w:t>
      </w:r>
      <w:r w:rsidRPr="00441CD1">
        <w:rPr>
          <w:rFonts w:ascii="Times New Roman" w:eastAsia="Calibri" w:hAnsi="Times New Roman" w:cs="Times New Roman"/>
          <w:sz w:val="24"/>
          <w:szCs w:val="24"/>
          <w:highlight w:val="green"/>
        </w:rPr>
        <w:t>, there could be a risk of employees tending to become stale in their ideas and positions which would limit their capabilities and talents would eventually</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go</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undeveloped</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and</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unidentified</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hAnsi="Times New Roman" w:cs="Times New Roman"/>
          <w:sz w:val="24"/>
          <w:szCs w:val="24"/>
          <w:highlight w:val="green"/>
        </w:rPr>
        <w:t>(</w:t>
      </w:r>
      <w:r w:rsidR="00D67775" w:rsidRPr="00441CD1">
        <w:rPr>
          <w:rFonts w:ascii="Times New Roman" w:eastAsia="Calibri" w:hAnsi="Times New Roman" w:cs="Times New Roman"/>
          <w:sz w:val="24"/>
          <w:szCs w:val="24"/>
          <w:highlight w:val="green"/>
        </w:rPr>
        <w:t>MacGillavry &amp; Sinyan, 2016).</w:t>
      </w:r>
      <w:r w:rsidR="00D67775"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 xml:space="preserve"> </w:t>
      </w:r>
      <w:bookmarkStart w:id="18" w:name="_Toc8037968"/>
    </w:p>
    <w:p w14:paraId="75320FD5" w14:textId="6D9C1EBC" w:rsidR="002542A6" w:rsidRPr="00C16487" w:rsidRDefault="00C16487" w:rsidP="00C16487">
      <w:pPr>
        <w:pStyle w:val="Heading2"/>
      </w:pPr>
      <w:bookmarkStart w:id="19" w:name="_Toc15141425"/>
      <w:bookmarkStart w:id="20" w:name="_Toc15401107"/>
      <w:r>
        <w:t xml:space="preserve">3.5: </w:t>
      </w:r>
      <w:r w:rsidR="002542A6" w:rsidRPr="00C16487">
        <w:t>Employee empowerment</w:t>
      </w:r>
      <w:bookmarkEnd w:id="18"/>
      <w:bookmarkEnd w:id="19"/>
      <w:bookmarkEnd w:id="20"/>
    </w:p>
    <w:p w14:paraId="65C30A7B" w14:textId="77777777"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Employee empowerment is critical in the retention rates at Walt Disney.  In the training sessions, employees are made aware that they are empowered by the company to come up with solutions to any guest problems for free. No amount of money </w:t>
      </w:r>
      <w:r w:rsidRPr="00441CD1">
        <w:rPr>
          <w:rFonts w:ascii="Times New Roman" w:eastAsia="Calibri" w:hAnsi="Times New Roman" w:cs="Times New Roman"/>
          <w:noProof/>
          <w:sz w:val="24"/>
          <w:szCs w:val="24"/>
          <w:highlight w:val="green"/>
        </w:rPr>
        <w:t>is needed</w:t>
      </w:r>
      <w:r w:rsidRPr="00441CD1">
        <w:rPr>
          <w:rFonts w:ascii="Times New Roman" w:eastAsia="Calibri" w:hAnsi="Times New Roman" w:cs="Times New Roman"/>
          <w:sz w:val="24"/>
          <w:szCs w:val="24"/>
          <w:highlight w:val="green"/>
        </w:rPr>
        <w:t xml:space="preserve"> for this task whatsoever. The employee empowerment also goes beyond the usual attending the guest issues by consideration of the coworker recognition program. </w:t>
      </w:r>
    </w:p>
    <w:p w14:paraId="5A2D56FC" w14:textId="79E34302" w:rsidR="002542A6"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empowerment helps the cast members to have a positive attitude towards other members work </w:t>
      </w:r>
      <w:r w:rsidR="00C16487" w:rsidRPr="00441CD1">
        <w:rPr>
          <w:rFonts w:ascii="Times New Roman" w:eastAsia="Calibri" w:hAnsi="Times New Roman" w:cs="Times New Roman"/>
          <w:sz w:val="24"/>
          <w:szCs w:val="24"/>
          <w:highlight w:val="green"/>
        </w:rPr>
        <w:t>and, in its recognition, which</w:t>
      </w:r>
      <w:r w:rsidRPr="00441CD1">
        <w:rPr>
          <w:rFonts w:ascii="Times New Roman" w:eastAsia="Calibri" w:hAnsi="Times New Roman" w:cs="Times New Roman"/>
          <w:sz w:val="24"/>
          <w:szCs w:val="24"/>
          <w:highlight w:val="green"/>
        </w:rPr>
        <w:t xml:space="preserve"> helps in improving the overall guest experience towards them. There is always a reward from managers who note any employee being helpful to others in different capacities and are expected to receive gift rewards in the form of cards or encouragement</w:t>
      </w:r>
      <w:sdt>
        <w:sdtPr>
          <w:rPr>
            <w:rFonts w:ascii="Times New Roman" w:eastAsia="Calibri" w:hAnsi="Times New Roman" w:cs="Times New Roman"/>
            <w:sz w:val="24"/>
            <w:szCs w:val="24"/>
            <w:highlight w:val="green"/>
          </w:rPr>
          <w:id w:val="-882944958"/>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noProof/>
          <w:sz w:val="24"/>
          <w:szCs w:val="24"/>
          <w:highlight w:val="green"/>
        </w:rPr>
        <w:t>personali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ed</w:t>
      </w:r>
      <w:r w:rsidRPr="00441CD1">
        <w:rPr>
          <w:rFonts w:ascii="Times New Roman" w:eastAsia="Calibri" w:hAnsi="Times New Roman" w:cs="Times New Roman"/>
          <w:sz w:val="24"/>
          <w:szCs w:val="24"/>
          <w:highlight w:val="green"/>
        </w:rPr>
        <w:t xml:space="preserve"> and immediate recognition to employees is one of the greatest preventions of employee turnover in the company. </w:t>
      </w:r>
    </w:p>
    <w:p w14:paraId="78E0383D" w14:textId="677D4D12"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Another element that significantly helps Disney retain its employees and have lower turnover rate compared to other companies is that the company surveys its guests and cast </w:t>
      </w:r>
      <w:r w:rsidRPr="00441CD1">
        <w:rPr>
          <w:rFonts w:ascii="Times New Roman" w:eastAsia="Calibri" w:hAnsi="Times New Roman" w:cs="Times New Roman"/>
          <w:sz w:val="24"/>
          <w:szCs w:val="24"/>
          <w:highlight w:val="green"/>
        </w:rPr>
        <w:lastRenderedPageBreak/>
        <w:t xml:space="preserve">members regularly to acquire ideas on which sectors should </w:t>
      </w:r>
      <w:r w:rsidRPr="00441CD1">
        <w:rPr>
          <w:rFonts w:ascii="Times New Roman" w:eastAsia="Calibri" w:hAnsi="Times New Roman" w:cs="Times New Roman"/>
          <w:noProof/>
          <w:sz w:val="24"/>
          <w:szCs w:val="24"/>
          <w:highlight w:val="green"/>
        </w:rPr>
        <w:t>be improved</w:t>
      </w:r>
      <w:r w:rsidRPr="00441CD1">
        <w:rPr>
          <w:rFonts w:ascii="Times New Roman" w:eastAsia="Calibri" w:hAnsi="Times New Roman" w:cs="Times New Roman"/>
          <w:sz w:val="24"/>
          <w:szCs w:val="24"/>
          <w:highlight w:val="green"/>
        </w:rPr>
        <w:t xml:space="preserve"> in its corporate culture. This measure is crucial</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especially</w:t>
      </w:r>
      <w:r w:rsidRPr="00441CD1">
        <w:rPr>
          <w:rFonts w:ascii="Times New Roman" w:eastAsia="Calibri" w:hAnsi="Times New Roman" w:cs="Times New Roman"/>
          <w:sz w:val="24"/>
          <w:szCs w:val="24"/>
          <w:highlight w:val="green"/>
        </w:rPr>
        <w:t xml:space="preserve"> since things keep on changing. A company that wishes to retain its employees should not </w:t>
      </w:r>
      <w:r w:rsidRPr="00441CD1">
        <w:rPr>
          <w:rFonts w:ascii="Times New Roman" w:eastAsia="Calibri" w:hAnsi="Times New Roman" w:cs="Times New Roman"/>
          <w:noProof/>
          <w:sz w:val="24"/>
          <w:szCs w:val="24"/>
          <w:highlight w:val="green"/>
        </w:rPr>
        <w:t>be fixed</w:t>
      </w:r>
      <w:r w:rsidRPr="00441CD1">
        <w:rPr>
          <w:rFonts w:ascii="Times New Roman" w:eastAsia="Calibri" w:hAnsi="Times New Roman" w:cs="Times New Roman"/>
          <w:sz w:val="24"/>
          <w:szCs w:val="24"/>
          <w:highlight w:val="green"/>
        </w:rPr>
        <w:t xml:space="preserve"> but rather should listen to their needs and suggestions</w:t>
      </w:r>
      <w:sdt>
        <w:sdtPr>
          <w:rPr>
            <w:rFonts w:ascii="Times New Roman" w:eastAsia="Calibri" w:hAnsi="Times New Roman" w:cs="Times New Roman"/>
            <w:sz w:val="24"/>
            <w:szCs w:val="24"/>
            <w:highlight w:val="green"/>
          </w:rPr>
          <w:id w:val="1864403407"/>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w:t>
      </w:r>
    </w:p>
    <w:p w14:paraId="750A0BB8" w14:textId="3B8C1CDC" w:rsidR="00C16487" w:rsidRPr="00C16487" w:rsidRDefault="002542A6" w:rsidP="00A16EEB">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 Disney is a good listener when it comes to the cast members suggestions and also </w:t>
      </w:r>
      <w:r w:rsidRPr="00441CD1">
        <w:rPr>
          <w:rFonts w:ascii="Times New Roman" w:eastAsia="Calibri" w:hAnsi="Times New Roman" w:cs="Times New Roman"/>
          <w:noProof/>
          <w:sz w:val="24"/>
          <w:szCs w:val="24"/>
          <w:highlight w:val="green"/>
        </w:rPr>
        <w:t>recogni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es</w:t>
      </w:r>
      <w:r w:rsidRPr="00441CD1">
        <w:rPr>
          <w:rFonts w:ascii="Times New Roman" w:eastAsia="Calibri" w:hAnsi="Times New Roman" w:cs="Times New Roman"/>
          <w:sz w:val="24"/>
          <w:szCs w:val="24"/>
          <w:highlight w:val="green"/>
        </w:rPr>
        <w:t xml:space="preserve"> their contributions. Good ideas </w:t>
      </w:r>
      <w:r w:rsidRPr="00441CD1">
        <w:rPr>
          <w:rFonts w:ascii="Times New Roman" w:eastAsia="Calibri" w:hAnsi="Times New Roman" w:cs="Times New Roman"/>
          <w:noProof/>
          <w:sz w:val="24"/>
          <w:szCs w:val="24"/>
          <w:highlight w:val="green"/>
        </w:rPr>
        <w:t>are implemented</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helps in achieving their satisfaction. Research shows that in many </w:t>
      </w:r>
      <w:r w:rsidR="00C16487" w:rsidRPr="00441CD1">
        <w:rPr>
          <w:rFonts w:ascii="Times New Roman" w:eastAsia="Calibri" w:hAnsi="Times New Roman" w:cs="Times New Roman"/>
          <w:noProof/>
          <w:sz w:val="24"/>
          <w:szCs w:val="24"/>
          <w:highlight w:val="green"/>
        </w:rPr>
        <w:t>companies</w:t>
      </w:r>
      <w:r w:rsidR="00093CCD" w:rsidRPr="00441CD1">
        <w:rPr>
          <w:rFonts w:ascii="Times New Roman" w:eastAsia="Calibri" w:hAnsi="Times New Roman" w:cs="Times New Roman"/>
          <w:noProof/>
          <w:sz w:val="24"/>
          <w:szCs w:val="24"/>
          <w:highlight w:val="green"/>
        </w:rPr>
        <w:t xml:space="preserve">, </w:t>
      </w:r>
      <w:r w:rsidR="00C16487"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necessary changes came from employee suggestions. The management should listen to ideas and decide</w:t>
      </w:r>
      <w:r w:rsidRPr="00C16487">
        <w:rPr>
          <w:rFonts w:ascii="Times New Roman" w:eastAsia="Calibri" w:hAnsi="Times New Roman" w:cs="Times New Roman"/>
          <w:sz w:val="24"/>
          <w:szCs w:val="24"/>
        </w:rPr>
        <w:t xml:space="preserve"> if they have a benefit for the company development</w:t>
      </w:r>
      <w:r w:rsidR="00D67775">
        <w:rPr>
          <w:rFonts w:ascii="Times New Roman" w:eastAsia="Calibri" w:hAnsi="Times New Roman" w:cs="Times New Roman"/>
          <w:sz w:val="24"/>
          <w:szCs w:val="24"/>
        </w:rPr>
        <w:t xml:space="preserve"> </w:t>
      </w:r>
      <w:r w:rsidR="00D67775" w:rsidRPr="00C16487">
        <w:rPr>
          <w:rFonts w:ascii="Times New Roman" w:hAnsi="Times New Roman" w:cs="Times New Roman"/>
          <w:sz w:val="24"/>
          <w:szCs w:val="24"/>
        </w:rPr>
        <w:t>(</w:t>
      </w:r>
      <w:r w:rsidR="00D67775" w:rsidRPr="00C16487">
        <w:rPr>
          <w:rFonts w:ascii="Times New Roman" w:eastAsia="Calibri" w:hAnsi="Times New Roman" w:cs="Times New Roman"/>
          <w:sz w:val="24"/>
          <w:szCs w:val="24"/>
        </w:rPr>
        <w:t xml:space="preserve">MacGillavry &amp; Sinyan, 2016). </w:t>
      </w:r>
      <w:r w:rsidRPr="00C16487">
        <w:rPr>
          <w:rFonts w:ascii="Times New Roman" w:eastAsia="Calibri" w:hAnsi="Times New Roman" w:cs="Times New Roman"/>
          <w:sz w:val="24"/>
          <w:szCs w:val="24"/>
        </w:rPr>
        <w:t xml:space="preserve"> </w:t>
      </w:r>
    </w:p>
    <w:p w14:paraId="56303084" w14:textId="1403FDBF" w:rsidR="002542A6" w:rsidRPr="00C16487" w:rsidRDefault="00C16487" w:rsidP="00C16487">
      <w:pPr>
        <w:pStyle w:val="Heading2"/>
      </w:pPr>
      <w:bookmarkStart w:id="21" w:name="_Toc15141426"/>
      <w:bookmarkStart w:id="22" w:name="_Toc15401108"/>
      <w:r>
        <w:t xml:space="preserve">3.6: </w:t>
      </w:r>
      <w:r w:rsidR="00ED2F63">
        <w:t>a</w:t>
      </w:r>
      <w:r w:rsidR="00093CCD">
        <w:t xml:space="preserve"> </w:t>
      </w:r>
      <w:r w:rsidR="002542A6" w:rsidRPr="00ED2F63">
        <w:rPr>
          <w:noProof/>
        </w:rPr>
        <w:t>Literature</w:t>
      </w:r>
      <w:r w:rsidR="002542A6" w:rsidRPr="00C16487">
        <w:t xml:space="preserve"> review</w:t>
      </w:r>
      <w:bookmarkEnd w:id="21"/>
      <w:bookmarkEnd w:id="22"/>
      <w:r w:rsidR="002542A6" w:rsidRPr="00C16487">
        <w:t xml:space="preserve"> </w:t>
      </w:r>
    </w:p>
    <w:p w14:paraId="00B41E26" w14:textId="3C11CFB0"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Additionally, the company hosts celebrations for suggested </w:t>
      </w:r>
      <w:r w:rsidR="00A16EEB" w:rsidRPr="00441CD1">
        <w:rPr>
          <w:rFonts w:ascii="Times New Roman" w:eastAsia="Calibri" w:hAnsi="Times New Roman" w:cs="Times New Roman"/>
          <w:noProof/>
          <w:sz w:val="24"/>
          <w:szCs w:val="24"/>
          <w:highlight w:val="green"/>
        </w:rPr>
        <w:t>purpose</w:t>
      </w:r>
      <w:r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sz w:val="24"/>
          <w:szCs w:val="24"/>
          <w:highlight w:val="green"/>
        </w:rPr>
        <w:t xml:space="preserve"> and achievements to the cast members and their family members regularly. In so doing, the company reinforces the idea that the company is family-oriented and that their contributions also help the Disney family achieve its goal of making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the happiest place on earth. Developing a diverse workforce for Disney is a catalyst to its overall better performance in the industry. Disney embraces diversity in a reflection of the societies they serve.</w:t>
      </w:r>
    </w:p>
    <w:p w14:paraId="1763E32A" w14:textId="43493FC5"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 It believes that sharing people’s perspective and ideas enhance creativity and </w:t>
      </w:r>
      <w:r w:rsidRPr="00441CD1">
        <w:rPr>
          <w:rFonts w:ascii="Times New Roman" w:eastAsia="Calibri" w:hAnsi="Times New Roman" w:cs="Times New Roman"/>
          <w:noProof/>
          <w:sz w:val="24"/>
          <w:szCs w:val="24"/>
          <w:highlight w:val="green"/>
        </w:rPr>
        <w:t>organizational</w:t>
      </w:r>
      <w:r w:rsidRPr="00441CD1">
        <w:rPr>
          <w:rFonts w:ascii="Times New Roman" w:eastAsia="Calibri" w:hAnsi="Times New Roman" w:cs="Times New Roman"/>
          <w:sz w:val="24"/>
          <w:szCs w:val="24"/>
          <w:highlight w:val="green"/>
        </w:rPr>
        <w:t xml:space="preserve"> growth (Kamasheva et al., 2015). Disney so far managed to build a workforce that represents the global marketplace in areas they operate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fosters an inclusive environment. The employees and their families are made to feel included in the company since they </w:t>
      </w:r>
      <w:r w:rsidRPr="00441CD1">
        <w:rPr>
          <w:rFonts w:ascii="Times New Roman" w:eastAsia="Calibri" w:hAnsi="Times New Roman" w:cs="Times New Roman"/>
          <w:noProof/>
          <w:sz w:val="24"/>
          <w:szCs w:val="24"/>
          <w:highlight w:val="green"/>
        </w:rPr>
        <w:t>are treated</w:t>
      </w:r>
      <w:r w:rsidRPr="00441CD1">
        <w:rPr>
          <w:rFonts w:ascii="Times New Roman" w:eastAsia="Calibri" w:hAnsi="Times New Roman" w:cs="Times New Roman"/>
          <w:sz w:val="24"/>
          <w:szCs w:val="24"/>
          <w:highlight w:val="green"/>
        </w:rPr>
        <w:t xml:space="preserve"> in the right way without bias. The company was rated to be leading in having the most diverse workforce in history and continue to make progress over time</w:t>
      </w:r>
      <w:sdt>
        <w:sdtPr>
          <w:rPr>
            <w:rFonts w:ascii="Times New Roman" w:eastAsia="Calibri" w:hAnsi="Times New Roman" w:cs="Times New Roman"/>
            <w:sz w:val="24"/>
            <w:szCs w:val="24"/>
            <w:highlight w:val="green"/>
          </w:rPr>
          <w:id w:val="-1042740718"/>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6D3D850F" w14:textId="1E88B422" w:rsidR="002542A6"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company efforts saw it being listed to the Diversity Inc.’s Upper fifty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for Diversity and </w:t>
      </w:r>
      <w:r w:rsidRPr="00441CD1">
        <w:rPr>
          <w:rFonts w:ascii="Times New Roman" w:eastAsia="Calibri" w:hAnsi="Times New Roman" w:cs="Times New Roman"/>
          <w:noProof/>
          <w:sz w:val="24"/>
          <w:szCs w:val="24"/>
          <w:highlight w:val="green"/>
        </w:rPr>
        <w:t>were named</w:t>
      </w:r>
      <w:r w:rsidRPr="00441CD1">
        <w:rPr>
          <w:rFonts w:ascii="Times New Roman" w:eastAsia="Calibri" w:hAnsi="Times New Roman" w:cs="Times New Roman"/>
          <w:sz w:val="24"/>
          <w:szCs w:val="24"/>
          <w:highlight w:val="green"/>
        </w:rPr>
        <w:t xml:space="preserve"> as a company that portrayed consistent strength in CEO assurance, human capital measures, business, and administrative communications as well as </w:t>
      </w:r>
      <w:r w:rsidRPr="00441CD1">
        <w:rPr>
          <w:rFonts w:ascii="Times New Roman" w:eastAsia="Calibri" w:hAnsi="Times New Roman" w:cs="Times New Roman"/>
          <w:sz w:val="24"/>
          <w:szCs w:val="24"/>
          <w:highlight w:val="green"/>
        </w:rPr>
        <w:lastRenderedPageBreak/>
        <w:t>supplier variety</w:t>
      </w:r>
      <w:r w:rsidR="00D67775" w:rsidRPr="00441CD1">
        <w:rPr>
          <w:rFonts w:ascii="Times New Roman" w:eastAsia="Calibri" w:hAnsi="Times New Roman" w:cs="Times New Roman"/>
          <w:sz w:val="24"/>
          <w:szCs w:val="24"/>
          <w:highlight w:val="green"/>
        </w:rPr>
        <w:t xml:space="preserve"> (Zhang et al., 2014). </w:t>
      </w:r>
      <w:r w:rsidRPr="00441CD1">
        <w:rPr>
          <w:rFonts w:ascii="Times New Roman" w:eastAsia="Calibri" w:hAnsi="Times New Roman" w:cs="Times New Roman"/>
          <w:sz w:val="24"/>
          <w:szCs w:val="24"/>
          <w:highlight w:val="green"/>
        </w:rPr>
        <w:t xml:space="preserve"> Moreover, Disney scored 100 </w:t>
      </w:r>
      <w:r w:rsidRPr="00441CD1">
        <w:rPr>
          <w:rFonts w:ascii="Times New Roman" w:eastAsia="Calibri" w:hAnsi="Times New Roman" w:cs="Times New Roman"/>
          <w:noProof/>
          <w:sz w:val="24"/>
          <w:szCs w:val="24"/>
          <w:highlight w:val="green"/>
        </w:rPr>
        <w:t>per</w:t>
      </w:r>
      <w:r w:rsidR="00ED2F63" w:rsidRPr="00441CD1">
        <w:rPr>
          <w:rFonts w:ascii="Times New Roman" w:eastAsia="Calibri" w:hAnsi="Times New Roman" w:cs="Times New Roman"/>
          <w:noProof/>
          <w:sz w:val="24"/>
          <w:szCs w:val="24"/>
          <w:highlight w:val="green"/>
        </w:rPr>
        <w:t xml:space="preserve"> </w:t>
      </w:r>
      <w:r w:rsidRPr="00441CD1">
        <w:rPr>
          <w:rFonts w:ascii="Times New Roman" w:eastAsia="Calibri" w:hAnsi="Times New Roman" w:cs="Times New Roman"/>
          <w:noProof/>
          <w:sz w:val="24"/>
          <w:szCs w:val="24"/>
          <w:highlight w:val="green"/>
        </w:rPr>
        <w:t>cent</w:t>
      </w:r>
      <w:r w:rsidRPr="00441CD1">
        <w:rPr>
          <w:rFonts w:ascii="Times New Roman" w:eastAsia="Calibri" w:hAnsi="Times New Roman" w:cs="Times New Roman"/>
          <w:sz w:val="24"/>
          <w:szCs w:val="24"/>
          <w:highlight w:val="green"/>
        </w:rPr>
        <w:t xml:space="preserve"> for three years in a row on the Human Rights Campaign Foundation's Corporate Equality Index, being rated the best in </w:t>
      </w:r>
      <w:r w:rsidR="00093CCD" w:rsidRPr="00441CD1">
        <w:rPr>
          <w:rFonts w:ascii="Times New Roman" w:eastAsia="Calibri" w:hAnsi="Times New Roman" w:cs="Times New Roman"/>
          <w:sz w:val="24"/>
          <w:szCs w:val="24"/>
          <w:highlight w:val="green"/>
        </w:rPr>
        <w:t xml:space="preserve">the </w:t>
      </w:r>
      <w:r w:rsidRPr="00441CD1">
        <w:rPr>
          <w:rFonts w:ascii="Times New Roman" w:eastAsia="Calibri" w:hAnsi="Times New Roman" w:cs="Times New Roman"/>
          <w:noProof/>
          <w:sz w:val="24"/>
          <w:szCs w:val="24"/>
          <w:highlight w:val="green"/>
        </w:rPr>
        <w:t>inclusivity</w:t>
      </w:r>
      <w:r w:rsidRPr="00441CD1">
        <w:rPr>
          <w:rFonts w:ascii="Times New Roman" w:eastAsia="Calibri" w:hAnsi="Times New Roman" w:cs="Times New Roman"/>
          <w:sz w:val="24"/>
          <w:szCs w:val="24"/>
          <w:highlight w:val="green"/>
        </w:rPr>
        <w:t xml:space="preserve"> of the employees. All these accreditations show that the company </w:t>
      </w:r>
      <w:r w:rsidRPr="00441CD1">
        <w:rPr>
          <w:rFonts w:ascii="Times New Roman" w:eastAsia="Calibri" w:hAnsi="Times New Roman" w:cs="Times New Roman"/>
          <w:noProof/>
          <w:sz w:val="24"/>
          <w:szCs w:val="24"/>
          <w:highlight w:val="green"/>
        </w:rPr>
        <w:t>is better placed</w:t>
      </w:r>
      <w:r w:rsidRPr="00441CD1">
        <w:rPr>
          <w:rFonts w:ascii="Times New Roman" w:eastAsia="Calibri" w:hAnsi="Times New Roman" w:cs="Times New Roman"/>
          <w:sz w:val="24"/>
          <w:szCs w:val="24"/>
          <w:highlight w:val="green"/>
        </w:rPr>
        <w:t xml:space="preserve"> in employee treatment compared to other companies in the entertainment industry</w:t>
      </w:r>
      <w:sdt>
        <w:sdtPr>
          <w:rPr>
            <w:rFonts w:ascii="Times New Roman" w:eastAsia="Calibri" w:hAnsi="Times New Roman" w:cs="Times New Roman"/>
            <w:sz w:val="24"/>
            <w:szCs w:val="24"/>
            <w:highlight w:val="green"/>
          </w:rPr>
          <w:id w:val="-1987613860"/>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3F668543" w14:textId="10B58811"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noProof/>
          <w:sz w:val="24"/>
          <w:szCs w:val="24"/>
          <w:highlight w:val="green"/>
        </w:rPr>
        <w:t>A di</w:t>
      </w:r>
      <w:r w:rsidR="00093CCD" w:rsidRPr="00441CD1">
        <w:rPr>
          <w:rFonts w:ascii="Times New Roman" w:eastAsia="Calibri" w:hAnsi="Times New Roman" w:cs="Times New Roman"/>
          <w:noProof/>
          <w:sz w:val="24"/>
          <w:szCs w:val="24"/>
          <w:highlight w:val="green"/>
        </w:rPr>
        <w:t>fferent</w:t>
      </w:r>
      <w:r w:rsidRPr="00441CD1">
        <w:rPr>
          <w:rFonts w:ascii="Times New Roman" w:eastAsia="Calibri" w:hAnsi="Times New Roman" w:cs="Times New Roman"/>
          <w:sz w:val="24"/>
          <w:szCs w:val="24"/>
          <w:highlight w:val="green"/>
        </w:rPr>
        <w:t xml:space="preserve"> company should incorporate and blend employees from all sectors regardless of age, backgrounds, ethnicity, and lifestyles</w:t>
      </w:r>
      <w:r w:rsidRPr="00441CD1">
        <w:rPr>
          <w:rFonts w:ascii="Times New Roman"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MacGillavry &amp; Sinyan, 2016). The company sent a bunch of its employees to work in the US and dedicate in the practice of recruiting, retaining</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ensuring professional development to the employees of minority groups as well as cast members. Mentoring and affinity are also other practices that the company puts in place to ensure the same goals </w:t>
      </w:r>
      <w:r w:rsidRPr="00441CD1">
        <w:rPr>
          <w:rFonts w:ascii="Times New Roman" w:eastAsia="Calibri" w:hAnsi="Times New Roman" w:cs="Times New Roman"/>
          <w:noProof/>
          <w:sz w:val="24"/>
          <w:szCs w:val="24"/>
          <w:highlight w:val="green"/>
        </w:rPr>
        <w:t>are achieved</w:t>
      </w:r>
      <w:r w:rsidRPr="00441CD1">
        <w:rPr>
          <w:rFonts w:ascii="Times New Roman" w:eastAsia="Calibri" w:hAnsi="Times New Roman" w:cs="Times New Roman"/>
          <w:sz w:val="24"/>
          <w:szCs w:val="24"/>
          <w:highlight w:val="green"/>
        </w:rPr>
        <w:t xml:space="preserve"> for its employees. </w:t>
      </w:r>
    </w:p>
    <w:p w14:paraId="6C2670CE" w14:textId="20AA5B87" w:rsidR="002542A6" w:rsidRPr="00C16487" w:rsidRDefault="002542A6" w:rsidP="00C16487">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The company training programs as well certification process deliberated to create employees who can act in managerial positions, be business owners, supervisors at different tasks, and other professionals and not only aimed at improving the talents of the performers. Such employees who undergo Disney’s training are capable of transforming their entire career and have a high retention culture due to their expertise. The company</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in so doing</w:t>
      </w:r>
      <w:r w:rsidR="00A16EEB"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saves more money from instances of training new employees now and then and becomes a better place for the employees to consider working.</w:t>
      </w:r>
      <w:r w:rsidRPr="00C16487">
        <w:rPr>
          <w:rFonts w:ascii="Times New Roman" w:eastAsia="Calibri" w:hAnsi="Times New Roman" w:cs="Times New Roman"/>
          <w:sz w:val="24"/>
          <w:szCs w:val="24"/>
        </w:rPr>
        <w:t xml:space="preserve"> </w:t>
      </w:r>
    </w:p>
    <w:p w14:paraId="0A0BC179" w14:textId="6256254A"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Although money and benefits attract many employees into companies, poor working conditions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weak managerial skills drive most of them to look for greener pastures</w:t>
      </w:r>
      <w:r w:rsidR="00D67775">
        <w:rPr>
          <w:rFonts w:ascii="Times New Roman" w:eastAsia="Calibri" w:hAnsi="Times New Roman" w:cs="Times New Roman"/>
          <w:sz w:val="24"/>
          <w:szCs w:val="24"/>
        </w:rPr>
        <w:t xml:space="preserve"> </w:t>
      </w:r>
      <w:r w:rsidR="00D67775" w:rsidRPr="00C16487">
        <w:rPr>
          <w:rFonts w:ascii="Times New Roman" w:eastAsia="Calibri" w:hAnsi="Times New Roman" w:cs="Times New Roman"/>
          <w:sz w:val="24"/>
          <w:szCs w:val="24"/>
        </w:rPr>
        <w:t xml:space="preserve">(Zhang et al., 2014). </w:t>
      </w:r>
      <w:r w:rsidRPr="00C16487">
        <w:rPr>
          <w:rFonts w:ascii="Times New Roman" w:eastAsia="Calibri" w:hAnsi="Times New Roman" w:cs="Times New Roman"/>
          <w:sz w:val="24"/>
          <w:szCs w:val="24"/>
        </w:rPr>
        <w:t xml:space="preserve"> People like feeling they are always respected and appreciated</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when that is questionable, the turnover rate can be high for a company. Bad habits by companies, faulty processes, and inefficiencies that result in low productivity by the employees are significant drawbacks and lead to high turnover rates</w:t>
      </w:r>
      <w:sdt>
        <w:sdtPr>
          <w:rPr>
            <w:rFonts w:ascii="Times New Roman" w:eastAsia="Calibri" w:hAnsi="Times New Roman" w:cs="Times New Roman"/>
            <w:sz w:val="24"/>
            <w:szCs w:val="24"/>
          </w:rPr>
          <w:id w:val="-157388382"/>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Kuv16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(Kuvaas,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Recruiting and retaining of employees should be handled carefully to ensure that the retention rate is high. </w:t>
      </w:r>
    </w:p>
    <w:p w14:paraId="19C27F75" w14:textId="4C918E63"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lastRenderedPageBreak/>
        <w:t>Disney services provide the workers with the right knowledge to handle issues, skills, tools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the right strategies that ensure it is an excellent environment for them to deliver</w:t>
      </w:r>
      <w:sdt>
        <w:sdtPr>
          <w:rPr>
            <w:rFonts w:ascii="Times New Roman" w:eastAsia="Calibri" w:hAnsi="Times New Roman" w:cs="Times New Roman"/>
            <w:sz w:val="24"/>
            <w:szCs w:val="24"/>
          </w:rPr>
          <w:id w:val="-505741145"/>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DeV18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(De Vito, 2018)</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The company should be willing to certify the employee’s management team and help them structure a unified strategy to </w:t>
      </w:r>
      <w:r w:rsidRPr="00ED2F63">
        <w:rPr>
          <w:rFonts w:ascii="Times New Roman" w:eastAsia="Calibri" w:hAnsi="Times New Roman" w:cs="Times New Roman"/>
          <w:noProof/>
          <w:sz w:val="24"/>
          <w:szCs w:val="24"/>
        </w:rPr>
        <w:t>minimi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e</w:t>
      </w:r>
      <w:r w:rsidRPr="00C16487">
        <w:rPr>
          <w:rFonts w:ascii="Times New Roman" w:eastAsia="Calibri" w:hAnsi="Times New Roman" w:cs="Times New Roman"/>
          <w:sz w:val="24"/>
          <w:szCs w:val="24"/>
        </w:rPr>
        <w:t xml:space="preserve"> the turnover rate. Disney serves a wide range of audience with high expectations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a significant challenge for </w:t>
      </w:r>
      <w:r w:rsidR="00A16EEB">
        <w:rPr>
          <w:rFonts w:ascii="Times New Roman" w:eastAsia="Calibri" w:hAnsi="Times New Roman" w:cs="Times New Roman"/>
          <w:sz w:val="24"/>
          <w:szCs w:val="24"/>
        </w:rPr>
        <w:t xml:space="preserve">the </w:t>
      </w:r>
      <w:r w:rsidRPr="00A16EEB">
        <w:rPr>
          <w:rFonts w:ascii="Times New Roman" w:eastAsia="Calibri" w:hAnsi="Times New Roman" w:cs="Times New Roman"/>
          <w:noProof/>
          <w:sz w:val="24"/>
          <w:szCs w:val="24"/>
        </w:rPr>
        <w:t>successful</w:t>
      </w:r>
      <w:r w:rsidRPr="00C16487">
        <w:rPr>
          <w:rFonts w:ascii="Times New Roman" w:eastAsia="Calibri" w:hAnsi="Times New Roman" w:cs="Times New Roman"/>
          <w:sz w:val="24"/>
          <w:szCs w:val="24"/>
        </w:rPr>
        <w:t xml:space="preserve"> implementation of change in global setup and still ensure high employee retention rates</w:t>
      </w:r>
      <w:sdt>
        <w:sdtPr>
          <w:rPr>
            <w:rFonts w:ascii="Times New Roman" w:eastAsia="Calibri" w:hAnsi="Times New Roman" w:cs="Times New Roman"/>
            <w:sz w:val="24"/>
            <w:szCs w:val="24"/>
          </w:rPr>
          <w:id w:val="-291748531"/>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The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(TWDC, 2019)</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55A05F47" w14:textId="2C5A8308"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A study was done by UCH to determine how Disney was able to have a high employee retention rate despite its global high expectations and diversity. The researchers used Disney’s institute prominent practices of teaching leadership roles, loyalty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services as their guide and came up with conclusions. UCH discovered the causes of the high turnover rate in the company from the close study of the guide and decided to create a custom training program for addressing the company challenges. The initiative led to a positive change whereby there was a 33 </w:t>
      </w:r>
      <w:r w:rsidRPr="00ED2F63">
        <w:rPr>
          <w:rFonts w:ascii="Times New Roman" w:eastAsia="Calibri" w:hAnsi="Times New Roman" w:cs="Times New Roman"/>
          <w:noProof/>
          <w:sz w:val="24"/>
          <w:szCs w:val="24"/>
        </w:rPr>
        <w:t>per</w:t>
      </w:r>
      <w:r w:rsidR="00ED2F63">
        <w:rPr>
          <w:rFonts w:ascii="Times New Roman" w:eastAsia="Calibri" w:hAnsi="Times New Roman" w:cs="Times New Roman"/>
          <w:noProof/>
          <w:sz w:val="24"/>
          <w:szCs w:val="24"/>
        </w:rPr>
        <w:t xml:space="preserve"> </w:t>
      </w:r>
      <w:r w:rsidRPr="00ED2F63">
        <w:rPr>
          <w:rFonts w:ascii="Times New Roman" w:eastAsia="Calibri" w:hAnsi="Times New Roman" w:cs="Times New Roman"/>
          <w:noProof/>
          <w:sz w:val="24"/>
          <w:szCs w:val="24"/>
        </w:rPr>
        <w:t>cent</w:t>
      </w:r>
      <w:r w:rsidRPr="00C16487">
        <w:rPr>
          <w:rFonts w:ascii="Times New Roman" w:eastAsia="Calibri" w:hAnsi="Times New Roman" w:cs="Times New Roman"/>
          <w:sz w:val="24"/>
          <w:szCs w:val="24"/>
        </w:rPr>
        <w:t xml:space="preserve"> drop in the workers turnover the customer loyalty also increased </w:t>
      </w:r>
      <w:r w:rsidR="00ED2F63">
        <w:rPr>
          <w:rFonts w:ascii="Times New Roman" w:eastAsia="Calibri" w:hAnsi="Times New Roman" w:cs="Times New Roman"/>
          <w:sz w:val="24"/>
          <w:szCs w:val="24"/>
        </w:rPr>
        <w:t>to</w:t>
      </w:r>
      <w:r w:rsidRPr="00C16487">
        <w:rPr>
          <w:rFonts w:ascii="Times New Roman" w:eastAsia="Calibri" w:hAnsi="Times New Roman" w:cs="Times New Roman"/>
          <w:sz w:val="24"/>
          <w:szCs w:val="24"/>
        </w:rPr>
        <w:t xml:space="preserve"> six </w:t>
      </w:r>
      <w:r w:rsidRPr="00ED2F63">
        <w:rPr>
          <w:rFonts w:ascii="Times New Roman" w:eastAsia="Calibri" w:hAnsi="Times New Roman" w:cs="Times New Roman"/>
          <w:noProof/>
          <w:sz w:val="24"/>
          <w:szCs w:val="24"/>
        </w:rPr>
        <w:t>per</w:t>
      </w:r>
      <w:r w:rsidR="00ED2F63">
        <w:rPr>
          <w:rFonts w:ascii="Times New Roman" w:eastAsia="Calibri" w:hAnsi="Times New Roman" w:cs="Times New Roman"/>
          <w:noProof/>
          <w:sz w:val="24"/>
          <w:szCs w:val="24"/>
        </w:rPr>
        <w:t xml:space="preserve"> </w:t>
      </w:r>
      <w:r w:rsidRPr="00ED2F63">
        <w:rPr>
          <w:rFonts w:ascii="Times New Roman" w:eastAsia="Calibri" w:hAnsi="Times New Roman" w:cs="Times New Roman"/>
          <w:noProof/>
          <w:sz w:val="24"/>
          <w:szCs w:val="24"/>
        </w:rPr>
        <w:t>cent</w:t>
      </w:r>
      <w:sdt>
        <w:sdtPr>
          <w:rPr>
            <w:rFonts w:ascii="Times New Roman" w:eastAsia="Calibri" w:hAnsi="Times New Roman" w:cs="Times New Roman"/>
            <w:noProof/>
            <w:sz w:val="24"/>
            <w:szCs w:val="24"/>
          </w:rPr>
          <w:id w:val="-332761133"/>
          <w:citation/>
        </w:sdtPr>
        <w:sdtEndPr/>
        <w:sdtContent>
          <w:r w:rsidR="00D67775">
            <w:rPr>
              <w:rFonts w:ascii="Times New Roman" w:eastAsia="Calibri" w:hAnsi="Times New Roman" w:cs="Times New Roman"/>
              <w:noProof/>
              <w:sz w:val="24"/>
              <w:szCs w:val="24"/>
            </w:rPr>
            <w:fldChar w:fldCharType="begin"/>
          </w:r>
          <w:r w:rsidR="00D67775">
            <w:rPr>
              <w:rFonts w:ascii="Times New Roman" w:eastAsia="Calibri" w:hAnsi="Times New Roman" w:cs="Times New Roman"/>
              <w:noProof/>
              <w:sz w:val="24"/>
              <w:szCs w:val="24"/>
            </w:rPr>
            <w:instrText xml:space="preserve"> CITATION Nic16 \l 1033 </w:instrText>
          </w:r>
          <w:r w:rsidR="00D67775">
            <w:rPr>
              <w:rFonts w:ascii="Times New Roman" w:eastAsia="Calibri" w:hAnsi="Times New Roman" w:cs="Times New Roman"/>
              <w:noProof/>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noProof/>
              <w:sz w:val="24"/>
              <w:szCs w:val="24"/>
            </w:rPr>
            <w:fldChar w:fldCharType="end"/>
          </w:r>
        </w:sdtContent>
      </w:sdt>
      <w:r w:rsidRPr="00C16487">
        <w:rPr>
          <w:rFonts w:ascii="Times New Roman" w:eastAsia="Calibri" w:hAnsi="Times New Roman" w:cs="Times New Roman"/>
          <w:sz w:val="24"/>
          <w:szCs w:val="24"/>
        </w:rPr>
        <w:t xml:space="preserve">. </w:t>
      </w:r>
    </w:p>
    <w:p w14:paraId="04741458" w14:textId="76D17139"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As the company continues to grow and incorporate all aspects of responsibility, it should also seek to identify and develop as well as implement all aspects of the </w:t>
      </w:r>
      <w:r w:rsidRPr="00ED2F63">
        <w:rPr>
          <w:rFonts w:ascii="Times New Roman" w:eastAsia="Calibri" w:hAnsi="Times New Roman" w:cs="Times New Roman"/>
          <w:noProof/>
          <w:sz w:val="24"/>
          <w:szCs w:val="24"/>
        </w:rPr>
        <w:t>organi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ation’s</w:t>
      </w:r>
      <w:r w:rsidRPr="00C16487">
        <w:rPr>
          <w:rFonts w:ascii="Times New Roman" w:eastAsia="Calibri" w:hAnsi="Times New Roman" w:cs="Times New Roman"/>
          <w:sz w:val="24"/>
          <w:szCs w:val="24"/>
        </w:rPr>
        <w:t xml:space="preserve"> total global responsibility, hence making sure that Disney’s major principles in all areas </w:t>
      </w:r>
      <w:r w:rsidRPr="00ED2F63">
        <w:rPr>
          <w:rFonts w:ascii="Times New Roman" w:eastAsia="Calibri" w:hAnsi="Times New Roman" w:cs="Times New Roman"/>
          <w:noProof/>
          <w:sz w:val="24"/>
          <w:szCs w:val="24"/>
        </w:rPr>
        <w:t>are integrated</w:t>
      </w:r>
      <w:r w:rsidRPr="00C16487">
        <w:rPr>
          <w:rFonts w:ascii="Times New Roman" w:eastAsia="Calibri" w:hAnsi="Times New Roman" w:cs="Times New Roman"/>
          <w:sz w:val="24"/>
          <w:szCs w:val="24"/>
        </w:rPr>
        <w:t xml:space="preserve"> into all daily businesses</w:t>
      </w:r>
      <w:sdt>
        <w:sdtPr>
          <w:rPr>
            <w:rFonts w:ascii="Times New Roman" w:eastAsia="Calibri" w:hAnsi="Times New Roman" w:cs="Times New Roman"/>
            <w:sz w:val="24"/>
            <w:szCs w:val="24"/>
          </w:rPr>
          <w:id w:val="-1400908187"/>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Besides, practices such as charitable </w:t>
      </w:r>
      <w:r w:rsidRPr="00ED2F63">
        <w:rPr>
          <w:rFonts w:ascii="Times New Roman" w:eastAsia="Calibri" w:hAnsi="Times New Roman" w:cs="Times New Roman"/>
          <w:noProof/>
          <w:sz w:val="24"/>
          <w:szCs w:val="24"/>
        </w:rPr>
        <w:t>organi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ations</w:t>
      </w:r>
      <w:r w:rsidRPr="00C16487">
        <w:rPr>
          <w:rFonts w:ascii="Times New Roman" w:eastAsia="Calibri" w:hAnsi="Times New Roman" w:cs="Times New Roman"/>
          <w:sz w:val="24"/>
          <w:szCs w:val="24"/>
        </w:rPr>
        <w:t xml:space="preserve"> and environmental goals should be adhered to as well as the expansion of Disney’s social responsibility practices</w:t>
      </w:r>
      <w:sdt>
        <w:sdtPr>
          <w:rPr>
            <w:rFonts w:ascii="Times New Roman" w:eastAsia="Calibri" w:hAnsi="Times New Roman" w:cs="Times New Roman"/>
            <w:sz w:val="24"/>
            <w:szCs w:val="24"/>
          </w:rPr>
          <w:id w:val="-1356184610"/>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None of these practices can be considered less important in the company’s goals, and there should be a balance in ensuring all </w:t>
      </w:r>
      <w:r w:rsidRPr="00ED2F63">
        <w:rPr>
          <w:rFonts w:ascii="Times New Roman" w:eastAsia="Calibri" w:hAnsi="Times New Roman" w:cs="Times New Roman"/>
          <w:noProof/>
          <w:sz w:val="24"/>
          <w:szCs w:val="24"/>
        </w:rPr>
        <w:t>are done</w:t>
      </w:r>
      <w:r w:rsidRPr="00C16487">
        <w:rPr>
          <w:rFonts w:ascii="Times New Roman" w:eastAsia="Calibri" w:hAnsi="Times New Roman" w:cs="Times New Roman"/>
          <w:sz w:val="24"/>
          <w:szCs w:val="24"/>
        </w:rPr>
        <w:t xml:space="preserve"> appropriately. </w:t>
      </w:r>
    </w:p>
    <w:p w14:paraId="1AC2C5AF" w14:textId="296F8B83"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It is no doubt that employers also have an excellent task ahead of them of ensuring that the companies </w:t>
      </w:r>
      <w:r w:rsidRPr="00ED2F63">
        <w:rPr>
          <w:rFonts w:ascii="Times New Roman" w:eastAsia="Calibri" w:hAnsi="Times New Roman" w:cs="Times New Roman"/>
          <w:noProof/>
          <w:sz w:val="24"/>
          <w:szCs w:val="24"/>
        </w:rPr>
        <w:t>are run</w:t>
      </w:r>
      <w:r w:rsidRPr="00C16487">
        <w:rPr>
          <w:rFonts w:ascii="Times New Roman" w:eastAsia="Calibri" w:hAnsi="Times New Roman" w:cs="Times New Roman"/>
          <w:sz w:val="24"/>
          <w:szCs w:val="24"/>
        </w:rPr>
        <w:t xml:space="preserve"> </w:t>
      </w:r>
      <w:r w:rsidR="00093CCD">
        <w:rPr>
          <w:rFonts w:ascii="Times New Roman" w:eastAsia="Calibri" w:hAnsi="Times New Roman" w:cs="Times New Roman"/>
          <w:noProof/>
          <w:sz w:val="24"/>
          <w:szCs w:val="24"/>
        </w:rPr>
        <w:t>most appropriatel</w:t>
      </w:r>
      <w:r w:rsidRPr="00093CCD">
        <w:rPr>
          <w:rFonts w:ascii="Times New Roman" w:eastAsia="Calibri" w:hAnsi="Times New Roman" w:cs="Times New Roman"/>
          <w:noProof/>
          <w:sz w:val="24"/>
          <w:szCs w:val="24"/>
        </w:rPr>
        <w:t>y</w:t>
      </w:r>
      <w:r w:rsidRPr="00C16487">
        <w:rPr>
          <w:rFonts w:ascii="Times New Roman" w:eastAsia="Calibri" w:hAnsi="Times New Roman" w:cs="Times New Roman"/>
          <w:sz w:val="24"/>
          <w:szCs w:val="24"/>
        </w:rPr>
        <w:t xml:space="preserve">. The kind of challenges they face are dynamic to the </w:t>
      </w:r>
      <w:r w:rsidRPr="00C16487">
        <w:rPr>
          <w:rFonts w:ascii="Times New Roman" w:eastAsia="Calibri" w:hAnsi="Times New Roman" w:cs="Times New Roman"/>
          <w:sz w:val="24"/>
          <w:szCs w:val="24"/>
        </w:rPr>
        <w:lastRenderedPageBreak/>
        <w:t xml:space="preserve">process and are </w:t>
      </w:r>
      <w:r w:rsidRPr="00093CCD">
        <w:rPr>
          <w:rFonts w:ascii="Times New Roman" w:eastAsia="Calibri" w:hAnsi="Times New Roman" w:cs="Times New Roman"/>
          <w:noProof/>
          <w:sz w:val="24"/>
          <w:szCs w:val="24"/>
        </w:rPr>
        <w:t>ever</w:t>
      </w:r>
      <w:r w:rsidR="00093CCD">
        <w:rPr>
          <w:rFonts w:ascii="Times New Roman" w:eastAsia="Calibri" w:hAnsi="Times New Roman" w:cs="Times New Roman"/>
          <w:noProof/>
          <w:sz w:val="24"/>
          <w:szCs w:val="24"/>
        </w:rPr>
        <w:t>-</w:t>
      </w:r>
      <w:r w:rsidRPr="00093CCD">
        <w:rPr>
          <w:rFonts w:ascii="Times New Roman" w:eastAsia="Calibri" w:hAnsi="Times New Roman" w:cs="Times New Roman"/>
          <w:noProof/>
          <w:sz w:val="24"/>
          <w:szCs w:val="24"/>
        </w:rPr>
        <w:t>increasing</w:t>
      </w:r>
      <w:r w:rsidRPr="00C16487">
        <w:rPr>
          <w:rFonts w:ascii="Times New Roman" w:eastAsia="Calibri" w:hAnsi="Times New Roman" w:cs="Times New Roman"/>
          <w:sz w:val="24"/>
          <w:szCs w:val="24"/>
        </w:rPr>
        <w:t xml:space="preserve"> in the changing world. The global economy consists of a growing number of discriminating customers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placed high demands </w:t>
      </w:r>
      <w:r w:rsidR="00A16EEB">
        <w:rPr>
          <w:rFonts w:ascii="Times New Roman" w:eastAsia="Calibri" w:hAnsi="Times New Roman" w:cs="Times New Roman"/>
          <w:noProof/>
          <w:sz w:val="24"/>
          <w:szCs w:val="24"/>
        </w:rPr>
        <w:t>for</w:t>
      </w:r>
      <w:r w:rsidRPr="00C16487">
        <w:rPr>
          <w:rFonts w:ascii="Times New Roman" w:eastAsia="Calibri" w:hAnsi="Times New Roman" w:cs="Times New Roman"/>
          <w:sz w:val="24"/>
          <w:szCs w:val="24"/>
        </w:rPr>
        <w:t xml:space="preserve"> employers to come up with ways of pleasing them. The employer who manages to satisfy more customers </w:t>
      </w:r>
      <w:r w:rsidRPr="00ED2F63">
        <w:rPr>
          <w:rFonts w:ascii="Times New Roman" w:eastAsia="Calibri" w:hAnsi="Times New Roman" w:cs="Times New Roman"/>
          <w:noProof/>
          <w:sz w:val="24"/>
          <w:szCs w:val="24"/>
        </w:rPr>
        <w:t>eventually</w:t>
      </w:r>
      <w:r w:rsidRPr="00C16487">
        <w:rPr>
          <w:rFonts w:ascii="Times New Roman" w:eastAsia="Calibri" w:hAnsi="Times New Roman" w:cs="Times New Roman"/>
          <w:sz w:val="24"/>
          <w:szCs w:val="24"/>
        </w:rPr>
        <w:t xml:space="preserve"> becomes the winner after all (Kim, 2014). Employers also have a great challenge of ensuring they retain their employees and keep them motivated and engaged</w:t>
      </w:r>
      <w:sdt>
        <w:sdtPr>
          <w:rPr>
            <w:rFonts w:ascii="Times New Roman" w:eastAsia="Calibri" w:hAnsi="Times New Roman" w:cs="Times New Roman"/>
            <w:sz w:val="24"/>
            <w:szCs w:val="24"/>
          </w:rPr>
          <w:id w:val="1745374250"/>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Nic16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w:t>
      </w:r>
    </w:p>
    <w:p w14:paraId="743D1682" w14:textId="4B480CF7"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If they fail whatsoever, they bare the risk of high turnover rate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extremely expensive to the company</w:t>
      </w:r>
      <w:sdt>
        <w:sdtPr>
          <w:rPr>
            <w:rFonts w:ascii="Times New Roman" w:eastAsia="Calibri" w:hAnsi="Times New Roman" w:cs="Times New Roman"/>
            <w:sz w:val="24"/>
            <w:szCs w:val="24"/>
          </w:rPr>
          <w:id w:val="1885522153"/>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r w:rsidR="00093CCD">
        <w:rPr>
          <w:rFonts w:ascii="Times New Roman" w:eastAsia="Calibri" w:hAnsi="Times New Roman" w:cs="Times New Roman"/>
          <w:noProof/>
          <w:sz w:val="24"/>
          <w:szCs w:val="24"/>
        </w:rPr>
        <w:t>Many environmental issues</w:t>
      </w:r>
      <w:r w:rsidRPr="00093CCD">
        <w:rPr>
          <w:rFonts w:ascii="Times New Roman" w:eastAsia="Calibri" w:hAnsi="Times New Roman" w:cs="Times New Roman"/>
          <w:noProof/>
          <w:sz w:val="24"/>
          <w:szCs w:val="24"/>
        </w:rPr>
        <w:t xml:space="preserve"> affect</w:t>
      </w:r>
      <w:r w:rsidRPr="00C16487">
        <w:rPr>
          <w:rFonts w:ascii="Times New Roman" w:eastAsia="Calibri" w:hAnsi="Times New Roman" w:cs="Times New Roman"/>
          <w:sz w:val="24"/>
          <w:szCs w:val="24"/>
        </w:rPr>
        <w:t xml:space="preserve"> the companies and not to forget the top health care costs for the employees. The needs of the workforce tend to increase as time gets by and puts the management in a compromising situation</w:t>
      </w:r>
      <w:r w:rsidR="00D67775">
        <w:rPr>
          <w:rFonts w:ascii="Times New Roman" w:eastAsia="Calibri" w:hAnsi="Times New Roman" w:cs="Times New Roman"/>
          <w:sz w:val="24"/>
          <w:szCs w:val="24"/>
        </w:rPr>
        <w:t xml:space="preserve"> </w:t>
      </w:r>
      <w:r w:rsidR="00D67775" w:rsidRPr="00C16487">
        <w:rPr>
          <w:rFonts w:ascii="Times New Roman" w:eastAsia="Calibri" w:hAnsi="Times New Roman" w:cs="Times New Roman"/>
          <w:sz w:val="24"/>
          <w:szCs w:val="24"/>
        </w:rPr>
        <w:t xml:space="preserve">(Zhang et al., 2014). </w:t>
      </w:r>
      <w:r w:rsidRPr="00C16487">
        <w:rPr>
          <w:rFonts w:ascii="Times New Roman" w:eastAsia="Calibri" w:hAnsi="Times New Roman" w:cs="Times New Roman"/>
          <w:sz w:val="24"/>
          <w:szCs w:val="24"/>
        </w:rPr>
        <w:t xml:space="preserve"> The only solution to these problems if for the company to come up with strategies that creates a pleasant working environment that improves employee satisfaction and work motivation. The result for the attempts is exceptional performance and development of the company</w:t>
      </w:r>
      <w:sdt>
        <w:sdtPr>
          <w:rPr>
            <w:rFonts w:ascii="Times New Roman" w:eastAsia="Calibri" w:hAnsi="Times New Roman" w:cs="Times New Roman"/>
            <w:sz w:val="24"/>
            <w:szCs w:val="24"/>
          </w:rPr>
          <w:id w:val="1349751836"/>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66956F50" w14:textId="338C6EC0"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 survey carried out by the Conference Board revealed that only 45 </w:t>
      </w:r>
      <w:r w:rsidRPr="00ED2F63">
        <w:rPr>
          <w:rFonts w:ascii="Times New Roman" w:eastAsia="Calibri" w:hAnsi="Times New Roman" w:cs="Times New Roman"/>
          <w:noProof/>
          <w:sz w:val="24"/>
          <w:szCs w:val="24"/>
        </w:rPr>
        <w:t>per</w:t>
      </w:r>
      <w:r w:rsidR="00ED2F63">
        <w:rPr>
          <w:rFonts w:ascii="Times New Roman" w:eastAsia="Calibri" w:hAnsi="Times New Roman" w:cs="Times New Roman"/>
          <w:noProof/>
          <w:sz w:val="24"/>
          <w:szCs w:val="24"/>
        </w:rPr>
        <w:t xml:space="preserve"> </w:t>
      </w:r>
      <w:r w:rsidRPr="00ED2F63">
        <w:rPr>
          <w:rFonts w:ascii="Times New Roman" w:eastAsia="Calibri" w:hAnsi="Times New Roman" w:cs="Times New Roman"/>
          <w:noProof/>
          <w:sz w:val="24"/>
          <w:szCs w:val="24"/>
        </w:rPr>
        <w:t>cent</w:t>
      </w:r>
      <w:r w:rsidRPr="00C16487">
        <w:rPr>
          <w:rFonts w:ascii="Times New Roman" w:eastAsia="Calibri" w:hAnsi="Times New Roman" w:cs="Times New Roman"/>
          <w:sz w:val="24"/>
          <w:szCs w:val="24"/>
        </w:rPr>
        <w:t xml:space="preserve"> in the American workforce were satisfied with their current employment. This figure gave the lowest rate in about twenty-two years carried out by the same board. The trend is worrying to the employers since the repercussions can be adverse</w:t>
      </w:r>
      <w:sdt>
        <w:sdtPr>
          <w:rPr>
            <w:rFonts w:ascii="Times New Roman" w:eastAsia="Calibri" w:hAnsi="Times New Roman" w:cs="Times New Roman"/>
            <w:sz w:val="24"/>
            <w:szCs w:val="24"/>
          </w:rPr>
          <w:id w:val="1544868879"/>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If the higher percentage decides to look for better opportunities, companies are likely to count on losses. Companies who don’t put in strategies to improve job satisfaction levels are likely to lose experienced workers to their completion. Managers who </w:t>
      </w:r>
      <w:r w:rsidRPr="00ED2F63">
        <w:rPr>
          <w:rFonts w:ascii="Times New Roman" w:eastAsia="Calibri" w:hAnsi="Times New Roman" w:cs="Times New Roman"/>
          <w:noProof/>
          <w:sz w:val="24"/>
          <w:szCs w:val="24"/>
        </w:rPr>
        <w:t>maximi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e</w:t>
      </w:r>
      <w:r w:rsidRPr="00C16487">
        <w:rPr>
          <w:rFonts w:ascii="Times New Roman" w:eastAsia="Calibri" w:hAnsi="Times New Roman" w:cs="Times New Roman"/>
          <w:sz w:val="24"/>
          <w:szCs w:val="24"/>
        </w:rPr>
        <w:t xml:space="preserve"> on achieving the best out of the workforce have a competitive advantage than those who do not </w:t>
      </w:r>
      <w:r w:rsidRPr="00ED2F63">
        <w:rPr>
          <w:rFonts w:ascii="Times New Roman" w:eastAsia="Calibri" w:hAnsi="Times New Roman" w:cs="Times New Roman"/>
          <w:noProof/>
          <w:sz w:val="24"/>
          <w:szCs w:val="24"/>
        </w:rPr>
        <w:t>utili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e</w:t>
      </w:r>
      <w:r w:rsidRPr="00C16487">
        <w:rPr>
          <w:rFonts w:ascii="Times New Roman" w:eastAsia="Calibri" w:hAnsi="Times New Roman" w:cs="Times New Roman"/>
          <w:sz w:val="24"/>
          <w:szCs w:val="24"/>
        </w:rPr>
        <w:t xml:space="preserve"> the opportunity. </w:t>
      </w:r>
    </w:p>
    <w:p w14:paraId="0DDC3418" w14:textId="0E4145C0" w:rsidR="002542A6"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In summation engaging employees ensure that they acquire high job satisfaction levels. Employee retention is a responsibility of the human resource department in every company, and they should ensure that they put in place all measures needed to ensure the workers are satisfied</w:t>
      </w:r>
      <w:sdt>
        <w:sdtPr>
          <w:rPr>
            <w:rFonts w:ascii="Times New Roman" w:eastAsia="Calibri" w:hAnsi="Times New Roman" w:cs="Times New Roman"/>
            <w:sz w:val="24"/>
            <w:szCs w:val="24"/>
          </w:rPr>
          <w:id w:val="-1513140519"/>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Nic16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Companies that portray low turnover rate from the past studies prove to </w:t>
      </w:r>
      <w:r w:rsidRPr="00C16487">
        <w:rPr>
          <w:rFonts w:ascii="Times New Roman" w:eastAsia="Calibri" w:hAnsi="Times New Roman" w:cs="Times New Roman"/>
          <w:sz w:val="24"/>
          <w:szCs w:val="24"/>
        </w:rPr>
        <w:lastRenderedPageBreak/>
        <w:t>perform better than those with higher rates hence the stress on the importance of retention. High turnover rates result in the loss of customers as well as business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significantly affects the financial performance of the company</w:t>
      </w:r>
      <w:sdt>
        <w:sdtPr>
          <w:rPr>
            <w:rFonts w:ascii="Times New Roman" w:eastAsia="Calibri" w:hAnsi="Times New Roman" w:cs="Times New Roman"/>
            <w:sz w:val="24"/>
            <w:szCs w:val="24"/>
          </w:rPr>
          <w:id w:val="-2080742848"/>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791D7EC2" w14:textId="40AD2B34" w:rsidR="00C3108B" w:rsidRDefault="00C3108B" w:rsidP="00C16487">
      <w:pPr>
        <w:spacing w:line="480" w:lineRule="auto"/>
        <w:ind w:firstLine="720"/>
        <w:jc w:val="both"/>
        <w:rPr>
          <w:rFonts w:ascii="Times New Roman" w:eastAsia="Calibri" w:hAnsi="Times New Roman" w:cs="Times New Roman"/>
          <w:sz w:val="24"/>
          <w:szCs w:val="24"/>
        </w:rPr>
      </w:pPr>
    </w:p>
    <w:p w14:paraId="4E5F4EE5" w14:textId="0BF050E7" w:rsidR="00C3108B" w:rsidRDefault="00C3108B" w:rsidP="00C16487">
      <w:pPr>
        <w:spacing w:line="480" w:lineRule="auto"/>
        <w:ind w:firstLine="720"/>
        <w:jc w:val="both"/>
        <w:rPr>
          <w:rFonts w:ascii="Times New Roman" w:eastAsia="Calibri" w:hAnsi="Times New Roman" w:cs="Times New Roman"/>
          <w:sz w:val="24"/>
          <w:szCs w:val="24"/>
        </w:rPr>
      </w:pPr>
    </w:p>
    <w:p w14:paraId="1D5C5F99" w14:textId="482985C8" w:rsidR="00C3108B" w:rsidRDefault="00C3108B" w:rsidP="00C16487">
      <w:pPr>
        <w:spacing w:line="480" w:lineRule="auto"/>
        <w:ind w:firstLine="720"/>
        <w:jc w:val="both"/>
        <w:rPr>
          <w:rFonts w:ascii="Times New Roman" w:eastAsia="Calibri" w:hAnsi="Times New Roman" w:cs="Times New Roman"/>
          <w:sz w:val="24"/>
          <w:szCs w:val="24"/>
        </w:rPr>
      </w:pPr>
    </w:p>
    <w:p w14:paraId="7BFE242B" w14:textId="213DD6C7" w:rsidR="00C3108B" w:rsidRDefault="00C3108B" w:rsidP="00C16487">
      <w:pPr>
        <w:spacing w:line="480" w:lineRule="auto"/>
        <w:ind w:firstLine="720"/>
        <w:jc w:val="both"/>
        <w:rPr>
          <w:rFonts w:ascii="Times New Roman" w:eastAsia="Calibri" w:hAnsi="Times New Roman" w:cs="Times New Roman"/>
          <w:sz w:val="24"/>
          <w:szCs w:val="24"/>
        </w:rPr>
      </w:pPr>
    </w:p>
    <w:p w14:paraId="5C655E97" w14:textId="75309F09" w:rsidR="00C3108B" w:rsidRDefault="00C3108B" w:rsidP="00C16487">
      <w:pPr>
        <w:spacing w:line="480" w:lineRule="auto"/>
        <w:ind w:firstLine="720"/>
        <w:jc w:val="both"/>
        <w:rPr>
          <w:rFonts w:ascii="Times New Roman" w:eastAsia="Calibri" w:hAnsi="Times New Roman" w:cs="Times New Roman"/>
          <w:sz w:val="24"/>
          <w:szCs w:val="24"/>
        </w:rPr>
      </w:pPr>
    </w:p>
    <w:p w14:paraId="655213A1" w14:textId="03DAC3EF" w:rsidR="00C3108B" w:rsidRDefault="00C3108B" w:rsidP="00C16487">
      <w:pPr>
        <w:spacing w:line="480" w:lineRule="auto"/>
        <w:ind w:firstLine="720"/>
        <w:jc w:val="both"/>
        <w:rPr>
          <w:rFonts w:ascii="Times New Roman" w:eastAsia="Calibri" w:hAnsi="Times New Roman" w:cs="Times New Roman"/>
          <w:sz w:val="24"/>
          <w:szCs w:val="24"/>
        </w:rPr>
      </w:pPr>
    </w:p>
    <w:p w14:paraId="7A9B4724" w14:textId="7FD3C56D" w:rsidR="00C3108B" w:rsidRDefault="00C3108B" w:rsidP="00C16487">
      <w:pPr>
        <w:spacing w:line="480" w:lineRule="auto"/>
        <w:ind w:firstLine="720"/>
        <w:jc w:val="both"/>
        <w:rPr>
          <w:rFonts w:ascii="Times New Roman" w:eastAsia="Calibri" w:hAnsi="Times New Roman" w:cs="Times New Roman"/>
          <w:sz w:val="24"/>
          <w:szCs w:val="24"/>
        </w:rPr>
      </w:pPr>
    </w:p>
    <w:p w14:paraId="7A49EF30" w14:textId="2C924614" w:rsidR="00C3108B" w:rsidRDefault="00C3108B" w:rsidP="00C16487">
      <w:pPr>
        <w:spacing w:line="480" w:lineRule="auto"/>
        <w:ind w:firstLine="720"/>
        <w:jc w:val="both"/>
        <w:rPr>
          <w:rFonts w:ascii="Times New Roman" w:eastAsia="Calibri" w:hAnsi="Times New Roman" w:cs="Times New Roman"/>
          <w:sz w:val="24"/>
          <w:szCs w:val="24"/>
        </w:rPr>
      </w:pPr>
    </w:p>
    <w:p w14:paraId="029735F3" w14:textId="77777777" w:rsidR="00C3108B" w:rsidRPr="00C16487" w:rsidRDefault="00C3108B" w:rsidP="00C16487">
      <w:pPr>
        <w:spacing w:line="480" w:lineRule="auto"/>
        <w:ind w:firstLine="720"/>
        <w:jc w:val="both"/>
        <w:rPr>
          <w:rFonts w:ascii="Times New Roman" w:eastAsia="Calibri" w:hAnsi="Times New Roman" w:cs="Times New Roman"/>
          <w:sz w:val="24"/>
          <w:szCs w:val="24"/>
        </w:rPr>
      </w:pPr>
    </w:p>
    <w:p w14:paraId="51672C6E" w14:textId="1E4BF67F" w:rsidR="002542A6" w:rsidRPr="00C16487" w:rsidRDefault="00C16487" w:rsidP="002E4B3E">
      <w:pPr>
        <w:pStyle w:val="Heading1"/>
      </w:pPr>
      <w:bookmarkStart w:id="23" w:name="_Toc15141427"/>
      <w:bookmarkStart w:id="24" w:name="_Toc15401109"/>
      <w:r>
        <w:t xml:space="preserve">4: </w:t>
      </w:r>
      <w:r w:rsidRPr="00C16487">
        <w:t xml:space="preserve">Background of </w:t>
      </w:r>
      <w:r w:rsidR="00093CCD">
        <w:t xml:space="preserve">the </w:t>
      </w:r>
      <w:r w:rsidRPr="00093CCD">
        <w:rPr>
          <w:noProof/>
        </w:rPr>
        <w:t>study</w:t>
      </w:r>
      <w:bookmarkEnd w:id="23"/>
      <w:bookmarkEnd w:id="24"/>
    </w:p>
    <w:p w14:paraId="5D198B4E" w14:textId="4F55A3D9" w:rsidR="00C16487" w:rsidRPr="00C16487" w:rsidRDefault="00C16487" w:rsidP="002E4B3E">
      <w:pPr>
        <w:spacing w:line="480" w:lineRule="auto"/>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Walt Disney Company (TWDC) is ranked as the largest entertainment corporation globally in revenue basis. It was started in October 1923, by two brothers known as Walt Disney and Roy Disney. Initially, it was named Disney Brothers Cartoon Studio but </w:t>
      </w:r>
      <w:r w:rsidRPr="00ED2F63">
        <w:rPr>
          <w:rFonts w:ascii="Times New Roman" w:eastAsia="Calibri" w:hAnsi="Times New Roman" w:cs="Times New Roman"/>
          <w:noProof/>
          <w:sz w:val="24"/>
          <w:szCs w:val="24"/>
        </w:rPr>
        <w:t>was later renamed</w:t>
      </w:r>
      <w:r w:rsidRPr="00C16487">
        <w:rPr>
          <w:rFonts w:ascii="Times New Roman" w:eastAsia="Calibri" w:hAnsi="Times New Roman" w:cs="Times New Roman"/>
          <w:sz w:val="24"/>
          <w:szCs w:val="24"/>
        </w:rPr>
        <w:t xml:space="preserve"> as Walt Disney Productions, Ltd. in 1929. In 1938, it formally became Walt Disney Productions</w:t>
      </w:r>
      <w:sdt>
        <w:sdtPr>
          <w:rPr>
            <w:rFonts w:ascii="Times New Roman" w:eastAsia="Calibri" w:hAnsi="Times New Roman" w:cs="Times New Roman"/>
            <w:sz w:val="24"/>
            <w:szCs w:val="24"/>
          </w:rPr>
          <w:id w:val="1023208132"/>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Kuv16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(Kuvaas,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Walt Disney Productions began and became the leading in the American animation industry before it went into live media action, television and travel industries</w:t>
      </w:r>
      <w:sdt>
        <w:sdtPr>
          <w:rPr>
            <w:rFonts w:ascii="Times New Roman" w:eastAsia="Calibri" w:hAnsi="Times New Roman" w:cs="Times New Roman"/>
            <w:sz w:val="24"/>
            <w:szCs w:val="24"/>
          </w:rPr>
          <w:id w:val="-224687260"/>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It took its current name in 1986 and also expanded its operations into radio, publishing among others. Additionally, new sectors were formed for mature marketing content as opposed to its former associates through its family-geared brands.</w:t>
      </w:r>
      <w:r w:rsidRPr="00C16487">
        <w:rPr>
          <w:rFonts w:ascii="Times New Roman" w:hAnsi="Times New Roman" w:cs="Times New Roman"/>
          <w:sz w:val="24"/>
          <w:szCs w:val="24"/>
        </w:rPr>
        <w:t xml:space="preserve"> </w:t>
      </w:r>
      <w:sdt>
        <w:sdtPr>
          <w:rPr>
            <w:rFonts w:ascii="Times New Roman" w:hAnsi="Times New Roman" w:cs="Times New Roman"/>
            <w:sz w:val="24"/>
            <w:szCs w:val="24"/>
          </w:rPr>
          <w:id w:val="-1629234065"/>
          <w:citation/>
        </w:sdtPr>
        <w:sdtEndPr/>
        <w:sdtContent>
          <w:r w:rsidRPr="00C16487">
            <w:rPr>
              <w:rFonts w:ascii="Times New Roman" w:hAnsi="Times New Roman" w:cs="Times New Roman"/>
              <w:sz w:val="24"/>
              <w:szCs w:val="24"/>
            </w:rPr>
            <w:fldChar w:fldCharType="begin"/>
          </w:r>
          <w:r w:rsidRPr="00C16487">
            <w:rPr>
              <w:rFonts w:ascii="Times New Roman" w:hAnsi="Times New Roman" w:cs="Times New Roman"/>
              <w:sz w:val="24"/>
              <w:szCs w:val="24"/>
            </w:rPr>
            <w:instrText xml:space="preserve">CITATION The \l 1033 </w:instrText>
          </w:r>
          <w:r w:rsidRPr="00C16487">
            <w:rPr>
              <w:rFonts w:ascii="Times New Roman" w:hAnsi="Times New Roman" w:cs="Times New Roman"/>
              <w:sz w:val="24"/>
              <w:szCs w:val="24"/>
            </w:rPr>
            <w:fldChar w:fldCharType="separate"/>
          </w:r>
          <w:r w:rsidRPr="00C16487">
            <w:rPr>
              <w:rFonts w:ascii="Times New Roman" w:hAnsi="Times New Roman" w:cs="Times New Roman"/>
              <w:noProof/>
              <w:sz w:val="24"/>
              <w:szCs w:val="24"/>
            </w:rPr>
            <w:t>(TWDC, 2019)</w:t>
          </w:r>
          <w:r w:rsidRPr="00C16487">
            <w:rPr>
              <w:rFonts w:ascii="Times New Roman"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6F5D3732" w14:textId="019D828E"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lastRenderedPageBreak/>
        <w:t>The company is famous for many prestigious film studio items, motion pictures and is the largest in Hollywood. Securing such a prestigious position takes determination and cooperation of both the employer and the employees. The company also owns several television networks such as Disney Channel</w:t>
      </w:r>
      <w:sdt>
        <w:sdtPr>
          <w:rPr>
            <w:rFonts w:ascii="Times New Roman" w:eastAsia="Calibri" w:hAnsi="Times New Roman" w:cs="Times New Roman"/>
            <w:sz w:val="24"/>
            <w:szCs w:val="24"/>
          </w:rPr>
          <w:id w:val="-1372837560"/>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Nic16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Walt Disney Company has made significant achievements since it </w:t>
      </w:r>
      <w:r w:rsidRPr="00A16EEB">
        <w:rPr>
          <w:rFonts w:ascii="Times New Roman" w:eastAsia="Calibri" w:hAnsi="Times New Roman" w:cs="Times New Roman"/>
          <w:noProof/>
          <w:sz w:val="24"/>
          <w:szCs w:val="24"/>
        </w:rPr>
        <w:t>was founded</w:t>
      </w:r>
      <w:r w:rsidRPr="00C16487">
        <w:rPr>
          <w:rFonts w:ascii="Times New Roman" w:eastAsia="Calibri" w:hAnsi="Times New Roman" w:cs="Times New Roman"/>
          <w:sz w:val="24"/>
          <w:szCs w:val="24"/>
        </w:rPr>
        <w:t xml:space="preserve"> despite the many challenges it had to face in the industry. It also has been a vital constituent of the Dow Jones Industrial Average from May 6, 1991. It is no doubt that the company also partners with others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the future is bright for its employers too</w:t>
      </w:r>
      <w:sdt>
        <w:sdtPr>
          <w:rPr>
            <w:rFonts w:ascii="Times New Roman" w:eastAsia="Calibri" w:hAnsi="Times New Roman" w:cs="Times New Roman"/>
            <w:sz w:val="24"/>
            <w:szCs w:val="24"/>
          </w:rPr>
          <w:id w:val="-1744166642"/>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DeV18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(De Vito, 2018)</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38022247" w14:textId="721B8F7E"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When the company experiences growth, the employees also grow and have a wide range of opportunities to choose. Their positions grow too and therefore becomes a win-win situation for the company and its workers. Mickey Mouse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known to many people to be among the first cartoon creation </w:t>
      </w:r>
      <w:r w:rsidRPr="00093CCD">
        <w:rPr>
          <w:rFonts w:ascii="Times New Roman" w:eastAsia="Calibri" w:hAnsi="Times New Roman" w:cs="Times New Roman"/>
          <w:noProof/>
          <w:sz w:val="24"/>
          <w:szCs w:val="24"/>
        </w:rPr>
        <w:t>companies</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is also an endorsed symbol of the Walt Disney Company</w:t>
      </w:r>
      <w:sdt>
        <w:sdtPr>
          <w:rPr>
            <w:rFonts w:ascii="Times New Roman" w:eastAsia="Calibri" w:hAnsi="Times New Roman" w:cs="Times New Roman"/>
            <w:sz w:val="24"/>
            <w:szCs w:val="24"/>
          </w:rPr>
          <w:id w:val="1961918807"/>
          <w:citation/>
        </w:sdtPr>
        <w:sdtEnd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The achievements of the company since it </w:t>
      </w:r>
      <w:r w:rsidRPr="00ED2F63">
        <w:rPr>
          <w:rFonts w:ascii="Times New Roman" w:eastAsia="Calibri" w:hAnsi="Times New Roman" w:cs="Times New Roman"/>
          <w:noProof/>
          <w:sz w:val="24"/>
          <w:szCs w:val="24"/>
        </w:rPr>
        <w:t>was founded</w:t>
      </w:r>
      <w:r w:rsidRPr="00C16487">
        <w:rPr>
          <w:rFonts w:ascii="Times New Roman" w:eastAsia="Calibri" w:hAnsi="Times New Roman" w:cs="Times New Roman"/>
          <w:sz w:val="24"/>
          <w:szCs w:val="24"/>
        </w:rPr>
        <w:t xml:space="preserve"> are many can only be linked to the worker’s cooperation and satisfaction</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leads to better performance of the company. </w:t>
      </w:r>
      <w:sdt>
        <w:sdtPr>
          <w:rPr>
            <w:rFonts w:ascii="Times New Roman" w:eastAsia="Calibri" w:hAnsi="Times New Roman" w:cs="Times New Roman"/>
            <w:sz w:val="24"/>
            <w:szCs w:val="24"/>
          </w:rPr>
          <w:id w:val="-1924411667"/>
          <w:citation/>
        </w:sdtPr>
        <w:sdtEndPr/>
        <w:sdtContent>
          <w:r w:rsidRPr="00C16487">
            <w:rPr>
              <w:rFonts w:ascii="Times New Roman" w:eastAsia="Calibri" w:hAnsi="Times New Roman" w:cs="Times New Roman"/>
              <w:sz w:val="24"/>
              <w:szCs w:val="24"/>
            </w:rPr>
            <w:fldChar w:fldCharType="begin"/>
          </w:r>
          <w:r w:rsidRPr="00C16487">
            <w:rPr>
              <w:rFonts w:ascii="Times New Roman" w:eastAsia="Calibri" w:hAnsi="Times New Roman" w:cs="Times New Roman"/>
              <w:sz w:val="24"/>
              <w:szCs w:val="24"/>
            </w:rPr>
            <w:instrText xml:space="preserve"> CITATION The \l 1033 </w:instrText>
          </w:r>
          <w:r w:rsidRPr="00C16487">
            <w:rPr>
              <w:rFonts w:ascii="Times New Roman" w:eastAsia="Calibri" w:hAnsi="Times New Roman" w:cs="Times New Roman"/>
              <w:sz w:val="24"/>
              <w:szCs w:val="24"/>
            </w:rPr>
            <w:fldChar w:fldCharType="separate"/>
          </w:r>
          <w:r w:rsidRPr="00C16487">
            <w:rPr>
              <w:rFonts w:ascii="Times New Roman" w:eastAsia="Calibri" w:hAnsi="Times New Roman" w:cs="Times New Roman"/>
              <w:noProof/>
              <w:sz w:val="24"/>
              <w:szCs w:val="24"/>
            </w:rPr>
            <w:t>(TWDC, 2019)</w:t>
          </w:r>
          <w:r w:rsidRPr="00C16487">
            <w:rPr>
              <w:rFonts w:ascii="Times New Roman" w:eastAsia="Calibri" w:hAnsi="Times New Roman" w:cs="Times New Roman"/>
              <w:sz w:val="24"/>
              <w:szCs w:val="24"/>
            </w:rPr>
            <w:fldChar w:fldCharType="end"/>
          </w:r>
        </w:sdtContent>
      </w:sdt>
    </w:p>
    <w:p w14:paraId="540DE4A8" w14:textId="36C56B19" w:rsidR="009234AD" w:rsidRPr="00C16487" w:rsidRDefault="00C16487" w:rsidP="002E4B3E">
      <w:pPr>
        <w:pStyle w:val="Heading1"/>
      </w:pPr>
      <w:bookmarkStart w:id="25" w:name="_Toc8037971"/>
      <w:bookmarkStart w:id="26" w:name="_Toc15141428"/>
      <w:bookmarkStart w:id="27" w:name="_Toc15401110"/>
      <w:r>
        <w:t xml:space="preserve">5: </w:t>
      </w:r>
      <w:r w:rsidRPr="00C16487">
        <w:t>Discussion and Managerial Implications</w:t>
      </w:r>
      <w:bookmarkEnd w:id="25"/>
      <w:bookmarkEnd w:id="26"/>
      <w:bookmarkEnd w:id="27"/>
    </w:p>
    <w:p w14:paraId="6F44F3E0" w14:textId="649FA4C9" w:rsidR="00C16487" w:rsidRPr="00C16487" w:rsidRDefault="00C16487" w:rsidP="00C16487">
      <w:pPr>
        <w:pStyle w:val="Heading2"/>
      </w:pPr>
      <w:bookmarkStart w:id="28" w:name="_Toc8037972"/>
      <w:bookmarkStart w:id="29" w:name="_Toc15141429"/>
      <w:bookmarkStart w:id="30" w:name="_Toc15401111"/>
      <w:r>
        <w:t xml:space="preserve">5.1: a. </w:t>
      </w:r>
      <w:r w:rsidRPr="00C16487">
        <w:t>Importance of Good and Open Communication with the Employees and the Management at Walt Disney Company</w:t>
      </w:r>
      <w:bookmarkEnd w:id="28"/>
      <w:bookmarkEnd w:id="29"/>
      <w:bookmarkEnd w:id="30"/>
    </w:p>
    <w:p w14:paraId="1B30FCA0" w14:textId="65F6974A"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In the workplace environment, communication is vital since it helps in achieving the confidence of your workers through sharing experiences. If any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wishes to increase the customer base, then it needs to concentrate on excellent employee communication</w:t>
      </w:r>
      <w:sdt>
        <w:sdtPr>
          <w:rPr>
            <w:rFonts w:ascii="Times New Roman" w:eastAsia="Calibri" w:hAnsi="Times New Roman" w:cs="Times New Roman"/>
            <w:sz w:val="24"/>
            <w:szCs w:val="24"/>
            <w:highlight w:val="green"/>
          </w:rPr>
          <w:id w:val="-440228651"/>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Excellent employee communication is essential in escalating matters in the company. It can also lead to attracting new employees into the business and even in retaining the older ones. </w:t>
      </w:r>
    </w:p>
    <w:p w14:paraId="434CDA13" w14:textId="4A1753F3"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Attending employee needs ensures higher sales for your company. Walt Disney Company should strive to have excellent communication between the employees and the management at all times</w:t>
      </w:r>
      <w:sdt>
        <w:sdtPr>
          <w:rPr>
            <w:rFonts w:ascii="Times New Roman" w:eastAsia="Calibri" w:hAnsi="Times New Roman" w:cs="Times New Roman"/>
            <w:sz w:val="24"/>
            <w:szCs w:val="24"/>
            <w:highlight w:val="green"/>
          </w:rPr>
          <w:id w:val="-2119670598"/>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Workers may have queries that may lead to significant </w:t>
      </w:r>
      <w:r w:rsidRPr="00441CD1">
        <w:rPr>
          <w:rFonts w:ascii="Times New Roman" w:eastAsia="Calibri" w:hAnsi="Times New Roman" w:cs="Times New Roman"/>
          <w:sz w:val="24"/>
          <w:szCs w:val="24"/>
          <w:highlight w:val="green"/>
        </w:rPr>
        <w:lastRenderedPageBreak/>
        <w:t>development in the business. A sound system for phone call tracking system is vital for the company in raising concerns between the executives and the employees</w:t>
      </w:r>
      <w:sdt>
        <w:sdtPr>
          <w:rPr>
            <w:rFonts w:ascii="Times New Roman" w:eastAsia="Calibri" w:hAnsi="Times New Roman" w:cs="Times New Roman"/>
            <w:sz w:val="24"/>
            <w:szCs w:val="24"/>
            <w:highlight w:val="green"/>
          </w:rPr>
          <w:id w:val="1275757308"/>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46DC4A59" w14:textId="77777777"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software of call tracking is advantageous in many ways. A business cannot exist without employees communicating openly about issues that affect them at a personal level. The loyalty of an employee to a particular company depends on services like these. No employee wants to be treated in a wrong way or their calls to go unanswered whenever they try to inquire something from the company. Every investor aspires to have loyal employees who are always working with them no matter the situation in the market. To be effective in business Walt Disney Company should consider training all employees on the use of phone call software. </w:t>
      </w:r>
    </w:p>
    <w:p w14:paraId="5445FD06" w14:textId="1AB580CF"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This way</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they</w:t>
      </w:r>
      <w:r w:rsidRPr="00441CD1">
        <w:rPr>
          <w:rFonts w:ascii="Times New Roman" w:eastAsia="Calibri" w:hAnsi="Times New Roman" w:cs="Times New Roman"/>
          <w:sz w:val="24"/>
          <w:szCs w:val="24"/>
          <w:highlight w:val="green"/>
        </w:rPr>
        <w:t xml:space="preserve"> will remain relevant in the business. Walt Disney Company can also find teaching them the basics of the market so that even when they attend other issues, they stay connected. Employee service is vital to any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sdt>
        <w:sdtPr>
          <w:rPr>
            <w:rFonts w:ascii="Times New Roman" w:eastAsia="Calibri" w:hAnsi="Times New Roman" w:cs="Times New Roman"/>
            <w:noProof/>
            <w:sz w:val="24"/>
            <w:szCs w:val="24"/>
            <w:highlight w:val="green"/>
          </w:rPr>
          <w:id w:val="-1034801602"/>
          <w:citation/>
        </w:sdtPr>
        <w:sdtEndPr/>
        <w:sdtContent>
          <w:r w:rsidR="00D67775" w:rsidRPr="00441CD1">
            <w:rPr>
              <w:rFonts w:ascii="Times New Roman" w:eastAsia="Calibri" w:hAnsi="Times New Roman" w:cs="Times New Roman"/>
              <w:noProof/>
              <w:sz w:val="24"/>
              <w:szCs w:val="24"/>
              <w:highlight w:val="green"/>
            </w:rPr>
            <w:fldChar w:fldCharType="begin"/>
          </w:r>
          <w:r w:rsidR="00D67775" w:rsidRPr="00441CD1">
            <w:rPr>
              <w:rFonts w:ascii="Times New Roman" w:eastAsia="Calibri" w:hAnsi="Times New Roman" w:cs="Times New Roman"/>
              <w:noProof/>
              <w:sz w:val="24"/>
              <w:szCs w:val="24"/>
              <w:highlight w:val="green"/>
            </w:rPr>
            <w:instrText xml:space="preserve"> CITATION The \l 1033 </w:instrText>
          </w:r>
          <w:r w:rsidR="00D67775" w:rsidRPr="00441CD1">
            <w:rPr>
              <w:rFonts w:ascii="Times New Roman" w:eastAsia="Calibri" w:hAnsi="Times New Roman" w:cs="Times New Roman"/>
              <w:noProof/>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noProof/>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Walt Disney Company should ensure that it is operational at all times so that it provides business growth at all times. At any given </w:t>
      </w:r>
      <w:r w:rsidRPr="00441CD1">
        <w:rPr>
          <w:rFonts w:ascii="Times New Roman" w:eastAsia="Calibri" w:hAnsi="Times New Roman" w:cs="Times New Roman"/>
          <w:noProof/>
          <w:sz w:val="24"/>
          <w:szCs w:val="24"/>
          <w:highlight w:val="green"/>
        </w:rPr>
        <w:t>time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Walt Disney Company should discourage situations whereby phone calls go unanswered. An employee could be calling to make a critical inquiry that can be a </w:t>
      </w:r>
      <w:r w:rsidRPr="00441CD1">
        <w:rPr>
          <w:rFonts w:ascii="Times New Roman" w:eastAsia="Calibri" w:hAnsi="Times New Roman" w:cs="Times New Roman"/>
          <w:noProof/>
          <w:sz w:val="24"/>
          <w:szCs w:val="24"/>
          <w:highlight w:val="green"/>
        </w:rPr>
        <w:t>game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noProof/>
          <w:sz w:val="24"/>
          <w:szCs w:val="24"/>
          <w:highlight w:val="green"/>
        </w:rPr>
        <w:t>changer</w:t>
      </w:r>
      <w:r w:rsidRPr="00441CD1">
        <w:rPr>
          <w:rFonts w:ascii="Times New Roman" w:eastAsia="Calibri" w:hAnsi="Times New Roman" w:cs="Times New Roman"/>
          <w:sz w:val="24"/>
          <w:szCs w:val="24"/>
          <w:highlight w:val="green"/>
        </w:rPr>
        <w:t>. Sometimes employees deal with real issues that require urgency</w:t>
      </w:r>
      <w:sdt>
        <w:sdtPr>
          <w:rPr>
            <w:rFonts w:ascii="Times New Roman" w:eastAsia="Calibri" w:hAnsi="Times New Roman" w:cs="Times New Roman"/>
            <w:sz w:val="24"/>
            <w:szCs w:val="24"/>
            <w:highlight w:val="green"/>
          </w:rPr>
          <w:id w:val="-194927443"/>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7656F4EC" w14:textId="10549874" w:rsidR="00C16487" w:rsidRPr="00C16487" w:rsidRDefault="00C16487" w:rsidP="00C16487">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Research has shown that those workers who call directly to the executives are likely to generate good ideas that result in company growth more than those who prefer online chats. There is </w:t>
      </w:r>
      <w:r w:rsidR="00A16EEB" w:rsidRPr="00441CD1">
        <w:rPr>
          <w:rFonts w:ascii="Times New Roman" w:eastAsia="Calibri" w:hAnsi="Times New Roman" w:cs="Times New Roman"/>
          <w:sz w:val="24"/>
          <w:szCs w:val="24"/>
          <w:highlight w:val="green"/>
        </w:rPr>
        <w:t xml:space="preserve">a </w:t>
      </w:r>
      <w:r w:rsidRPr="00441CD1">
        <w:rPr>
          <w:rFonts w:ascii="Times New Roman" w:eastAsia="Calibri" w:hAnsi="Times New Roman" w:cs="Times New Roman"/>
          <w:noProof/>
          <w:sz w:val="24"/>
          <w:szCs w:val="24"/>
          <w:highlight w:val="green"/>
        </w:rPr>
        <w:t>need</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therefore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to</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prioriti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w:t>
      </w:r>
      <w:r w:rsidRPr="00441CD1">
        <w:rPr>
          <w:rFonts w:ascii="Times New Roman" w:eastAsia="Calibri" w:hAnsi="Times New Roman" w:cs="Times New Roman"/>
          <w:sz w:val="24"/>
          <w:szCs w:val="24"/>
          <w:highlight w:val="green"/>
        </w:rPr>
        <w:t xml:space="preserve"> the need for a call tracking software</w:t>
      </w:r>
      <w:sdt>
        <w:sdtPr>
          <w:rPr>
            <w:rFonts w:ascii="Times New Roman" w:eastAsia="Calibri" w:hAnsi="Times New Roman" w:cs="Times New Roman"/>
            <w:sz w:val="24"/>
            <w:szCs w:val="24"/>
            <w:highlight w:val="green"/>
          </w:rPr>
          <w:id w:val="1024755972"/>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Walt Disney Company can view the details of callers who contacted them, making it extremely easy to make follow-ups later unlike the chats</w:t>
      </w:r>
      <w:sdt>
        <w:sdtPr>
          <w:rPr>
            <w:rFonts w:ascii="Times New Roman" w:eastAsia="Calibri" w:hAnsi="Times New Roman" w:cs="Times New Roman"/>
            <w:sz w:val="24"/>
            <w:szCs w:val="24"/>
            <w:highlight w:val="green"/>
          </w:rPr>
          <w:id w:val="-1278946293"/>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w:t>
      </w:r>
    </w:p>
    <w:p w14:paraId="00FF02C4" w14:textId="68A3492F" w:rsidR="00C16487" w:rsidRPr="00C16487" w:rsidRDefault="00A30638" w:rsidP="00A30638">
      <w:pPr>
        <w:pStyle w:val="Heading2"/>
      </w:pPr>
      <w:bookmarkStart w:id="31" w:name="_Toc8037973"/>
      <w:bookmarkStart w:id="32" w:name="_Toc15141430"/>
      <w:bookmarkStart w:id="33" w:name="_Toc15401112"/>
      <w:r>
        <w:t xml:space="preserve">5.2: b. </w:t>
      </w:r>
      <w:r w:rsidR="00C16487" w:rsidRPr="00C16487">
        <w:t>Hiring Good Managers to handle Employees Well</w:t>
      </w:r>
      <w:bookmarkEnd w:id="31"/>
      <w:bookmarkEnd w:id="32"/>
      <w:bookmarkEnd w:id="33"/>
    </w:p>
    <w:p w14:paraId="1F112380" w14:textId="29640B10"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Managers are also expected to head their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into success regardless of the stiff competition from similar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or shifts that occur in the market systems. </w:t>
      </w:r>
      <w:r w:rsidRPr="00441CD1">
        <w:rPr>
          <w:rFonts w:ascii="Times New Roman" w:eastAsia="Calibri" w:hAnsi="Times New Roman" w:cs="Times New Roman"/>
          <w:noProof/>
          <w:sz w:val="24"/>
          <w:szCs w:val="24"/>
          <w:highlight w:val="green"/>
        </w:rPr>
        <w:t xml:space="preserve">To </w:t>
      </w:r>
      <w:r w:rsidRPr="00441CD1">
        <w:rPr>
          <w:rFonts w:ascii="Times New Roman" w:eastAsia="Calibri" w:hAnsi="Times New Roman" w:cs="Times New Roman"/>
          <w:noProof/>
          <w:sz w:val="24"/>
          <w:szCs w:val="24"/>
          <w:highlight w:val="green"/>
        </w:rPr>
        <w:lastRenderedPageBreak/>
        <w:t>achieve this</w:t>
      </w:r>
      <w:r w:rsidRPr="00441CD1">
        <w:rPr>
          <w:rFonts w:ascii="Times New Roman" w:eastAsia="Calibri" w:hAnsi="Times New Roman" w:cs="Times New Roman"/>
          <w:sz w:val="24"/>
          <w:szCs w:val="24"/>
          <w:highlight w:val="green"/>
        </w:rPr>
        <w:t xml:space="preserve">, it is fundamental to have a good relationship with the employees since they will help in the </w:t>
      </w:r>
      <w:r w:rsidRPr="00441CD1">
        <w:rPr>
          <w:rFonts w:ascii="Times New Roman" w:eastAsia="Calibri" w:hAnsi="Times New Roman" w:cs="Times New Roman"/>
          <w:noProof/>
          <w:sz w:val="24"/>
          <w:szCs w:val="24"/>
          <w:highlight w:val="green"/>
        </w:rPr>
        <w:t>reali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of opportunities that can trigger growth. Hence, managers should be made to understand how they can manage to pursue their employees to achieve sustainability</w:t>
      </w:r>
      <w:sdt>
        <w:sdtPr>
          <w:rPr>
            <w:rFonts w:ascii="Times New Roman" w:eastAsia="Calibri" w:hAnsi="Times New Roman" w:cs="Times New Roman"/>
            <w:sz w:val="24"/>
            <w:szCs w:val="24"/>
            <w:highlight w:val="green"/>
          </w:rPr>
          <w:id w:val="1000091090"/>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5E0D4BBA" w14:textId="7D6F0DB4"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Again, managers ought to have a complete comprehension concerning potential misalignments between employees and projects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thus</w:t>
      </w:r>
      <w:r w:rsidRPr="00441CD1">
        <w:rPr>
          <w:rFonts w:ascii="Times New Roman" w:eastAsia="Calibri" w:hAnsi="Times New Roman" w:cs="Times New Roman"/>
          <w:sz w:val="24"/>
          <w:szCs w:val="24"/>
          <w:highlight w:val="green"/>
        </w:rPr>
        <w:t xml:space="preserve"> being able to make </w:t>
      </w:r>
      <w:r w:rsidRPr="00441CD1">
        <w:rPr>
          <w:rFonts w:ascii="Times New Roman" w:eastAsia="Calibri" w:hAnsi="Times New Roman" w:cs="Times New Roman"/>
          <w:noProof/>
          <w:sz w:val="24"/>
          <w:szCs w:val="24"/>
          <w:highlight w:val="green"/>
        </w:rPr>
        <w:t>favo</w:t>
      </w:r>
      <w:r w:rsidR="00ED2F63" w:rsidRPr="00441CD1">
        <w:rPr>
          <w:rFonts w:ascii="Times New Roman" w:eastAsia="Calibri" w:hAnsi="Times New Roman" w:cs="Times New Roman"/>
          <w:noProof/>
          <w:sz w:val="24"/>
          <w:szCs w:val="24"/>
          <w:highlight w:val="green"/>
        </w:rPr>
        <w:t>u</w:t>
      </w:r>
      <w:r w:rsidRPr="00441CD1">
        <w:rPr>
          <w:rFonts w:ascii="Times New Roman" w:eastAsia="Calibri" w:hAnsi="Times New Roman" w:cs="Times New Roman"/>
          <w:noProof/>
          <w:sz w:val="24"/>
          <w:szCs w:val="24"/>
          <w:highlight w:val="green"/>
        </w:rPr>
        <w:t>rable</w:t>
      </w:r>
      <w:r w:rsidRPr="00441CD1">
        <w:rPr>
          <w:rFonts w:ascii="Times New Roman" w:eastAsia="Calibri" w:hAnsi="Times New Roman" w:cs="Times New Roman"/>
          <w:sz w:val="24"/>
          <w:szCs w:val="24"/>
          <w:highlight w:val="green"/>
        </w:rPr>
        <w:t xml:space="preserve"> decisions. Managers can determine the success or failure of the business</w:t>
      </w:r>
      <w:sdt>
        <w:sdtPr>
          <w:rPr>
            <w:rFonts w:ascii="Times New Roman" w:eastAsia="Calibri" w:hAnsi="Times New Roman" w:cs="Times New Roman"/>
            <w:sz w:val="24"/>
            <w:szCs w:val="24"/>
            <w:highlight w:val="green"/>
          </w:rPr>
          <w:id w:val="-1745022223"/>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They should ensure working closely with other workers to ensure they achieve a common goal. The company should also ensure that the leaders are trained well to be able to handle even the most challenging issues at work</w:t>
      </w:r>
      <w:sdt>
        <w:sdtPr>
          <w:rPr>
            <w:rFonts w:ascii="Times New Roman" w:eastAsia="Calibri" w:hAnsi="Times New Roman" w:cs="Times New Roman"/>
            <w:sz w:val="24"/>
            <w:szCs w:val="24"/>
            <w:highlight w:val="green"/>
          </w:rPr>
          <w:id w:val="437651081"/>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Walt Disney Company should also consider hiring different types of managers since they are is fundamental in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since they promote growth by taking calculated risks.</w:t>
      </w:r>
    </w:p>
    <w:p w14:paraId="231E1AF5" w14:textId="7EAC0FC5" w:rsidR="00C16487" w:rsidRDefault="00C16487" w:rsidP="00A16EEB">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 A gambler manager, for example, undertakes risk for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since they are influenced and directed by the rules of the game although it is hard for them to predict success</w:t>
      </w:r>
      <w:sdt>
        <w:sdtPr>
          <w:rPr>
            <w:rFonts w:ascii="Times New Roman" w:eastAsia="Calibri" w:hAnsi="Times New Roman" w:cs="Times New Roman"/>
            <w:sz w:val="24"/>
            <w:szCs w:val="24"/>
            <w:highlight w:val="green"/>
          </w:rPr>
          <w:id w:val="-19245127"/>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As a result, they may positively exploit growth opportunities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thus</w:t>
      </w:r>
      <w:r w:rsidRPr="00441CD1">
        <w:rPr>
          <w:rFonts w:ascii="Times New Roman" w:eastAsia="Calibri" w:hAnsi="Times New Roman" w:cs="Times New Roman"/>
          <w:sz w:val="24"/>
          <w:szCs w:val="24"/>
          <w:highlight w:val="green"/>
        </w:rPr>
        <w:t xml:space="preserve"> benefiting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An expert manager heavily depends on the advice they get from members </w:t>
      </w:r>
      <w:r w:rsidR="00ED2F63" w:rsidRPr="00441CD1">
        <w:rPr>
          <w:rFonts w:ascii="Times New Roman" w:eastAsia="Calibri" w:hAnsi="Times New Roman" w:cs="Times New Roman"/>
          <w:noProof/>
          <w:sz w:val="24"/>
          <w:szCs w:val="24"/>
          <w:highlight w:val="green"/>
        </w:rPr>
        <w:t>of</w:t>
      </w:r>
      <w:r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as they aim to propel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to greatness</w:t>
      </w:r>
      <w:sdt>
        <w:sdtPr>
          <w:rPr>
            <w:rFonts w:ascii="Times New Roman" w:eastAsia="Calibri" w:hAnsi="Times New Roman" w:cs="Times New Roman"/>
            <w:sz w:val="24"/>
            <w:szCs w:val="24"/>
            <w:highlight w:val="green"/>
          </w:rPr>
          <w:id w:val="-469360285"/>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Lastly, a manager who is an executor exists in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that has fewer challenges and risks hence finding very easy to succeed. For that reason, an executor may be able to prepare, </w:t>
      </w:r>
      <w:r w:rsidRPr="00441CD1">
        <w:rPr>
          <w:rFonts w:ascii="Times New Roman" w:eastAsia="Calibri" w:hAnsi="Times New Roman" w:cs="Times New Roman"/>
          <w:noProof/>
          <w:sz w:val="24"/>
          <w:szCs w:val="24"/>
          <w:highlight w:val="green"/>
        </w:rPr>
        <w:t>analy</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promote growth as long as they lie in the strategic boundary that governs them</w:t>
      </w:r>
      <w:sdt>
        <w:sdtPr>
          <w:rPr>
            <w:rFonts w:ascii="Times New Roman" w:eastAsia="Calibri" w:hAnsi="Times New Roman" w:cs="Times New Roman"/>
            <w:sz w:val="24"/>
            <w:szCs w:val="24"/>
            <w:highlight w:val="green"/>
          </w:rPr>
          <w:id w:val="-245032011"/>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00A16EEB" w:rsidRPr="00441CD1">
        <w:rPr>
          <w:rFonts w:ascii="Times New Roman" w:eastAsia="Calibri" w:hAnsi="Times New Roman" w:cs="Times New Roman"/>
          <w:sz w:val="24"/>
          <w:szCs w:val="24"/>
          <w:highlight w:val="green"/>
        </w:rPr>
        <w:t>.</w:t>
      </w:r>
    </w:p>
    <w:p w14:paraId="29E5E97C" w14:textId="4BB439FD" w:rsidR="00C3108B" w:rsidRDefault="00C3108B" w:rsidP="00A16EEB">
      <w:pPr>
        <w:spacing w:line="480" w:lineRule="auto"/>
        <w:ind w:firstLine="720"/>
        <w:jc w:val="both"/>
        <w:rPr>
          <w:rFonts w:ascii="Times New Roman" w:eastAsia="Calibri" w:hAnsi="Times New Roman" w:cs="Times New Roman"/>
          <w:sz w:val="24"/>
          <w:szCs w:val="24"/>
        </w:rPr>
      </w:pPr>
    </w:p>
    <w:p w14:paraId="5C218BB4" w14:textId="11D5DAA7" w:rsidR="00C3108B" w:rsidRDefault="00C3108B" w:rsidP="00A16EEB">
      <w:pPr>
        <w:spacing w:line="480" w:lineRule="auto"/>
        <w:ind w:firstLine="720"/>
        <w:jc w:val="both"/>
        <w:rPr>
          <w:rFonts w:ascii="Times New Roman" w:eastAsia="Calibri" w:hAnsi="Times New Roman" w:cs="Times New Roman"/>
          <w:sz w:val="24"/>
          <w:szCs w:val="24"/>
        </w:rPr>
      </w:pPr>
    </w:p>
    <w:p w14:paraId="5431FBCE" w14:textId="0B703AB4" w:rsidR="00C3108B" w:rsidRDefault="00C3108B" w:rsidP="00A16EEB">
      <w:pPr>
        <w:spacing w:line="480" w:lineRule="auto"/>
        <w:ind w:firstLine="720"/>
        <w:jc w:val="both"/>
        <w:rPr>
          <w:rFonts w:ascii="Times New Roman" w:eastAsia="Calibri" w:hAnsi="Times New Roman" w:cs="Times New Roman"/>
          <w:sz w:val="24"/>
          <w:szCs w:val="24"/>
        </w:rPr>
      </w:pPr>
    </w:p>
    <w:p w14:paraId="6B88D006" w14:textId="71370450" w:rsidR="00C3108B" w:rsidRDefault="00C3108B" w:rsidP="00A16EEB">
      <w:pPr>
        <w:spacing w:line="480" w:lineRule="auto"/>
        <w:ind w:firstLine="720"/>
        <w:jc w:val="both"/>
        <w:rPr>
          <w:rFonts w:ascii="Times New Roman" w:eastAsia="Calibri" w:hAnsi="Times New Roman" w:cs="Times New Roman"/>
          <w:sz w:val="24"/>
          <w:szCs w:val="24"/>
        </w:rPr>
      </w:pPr>
    </w:p>
    <w:p w14:paraId="66AD6533" w14:textId="2CA7F511" w:rsidR="00C3108B" w:rsidRDefault="00C3108B" w:rsidP="00A16EEB">
      <w:pPr>
        <w:spacing w:line="480" w:lineRule="auto"/>
        <w:ind w:firstLine="720"/>
        <w:jc w:val="both"/>
        <w:rPr>
          <w:rFonts w:ascii="Times New Roman" w:eastAsia="Calibri" w:hAnsi="Times New Roman" w:cs="Times New Roman"/>
          <w:sz w:val="24"/>
          <w:szCs w:val="24"/>
        </w:rPr>
      </w:pPr>
    </w:p>
    <w:p w14:paraId="42715149" w14:textId="16B883E1" w:rsidR="00C3108B" w:rsidRDefault="00C3108B" w:rsidP="00A16EEB">
      <w:pPr>
        <w:spacing w:line="480" w:lineRule="auto"/>
        <w:ind w:firstLine="720"/>
        <w:jc w:val="both"/>
        <w:rPr>
          <w:rFonts w:ascii="Times New Roman" w:eastAsia="Calibri" w:hAnsi="Times New Roman" w:cs="Times New Roman"/>
          <w:sz w:val="24"/>
          <w:szCs w:val="24"/>
        </w:rPr>
      </w:pPr>
    </w:p>
    <w:p w14:paraId="3FA80BF4" w14:textId="6A45F908" w:rsidR="00C3108B" w:rsidRDefault="00C3108B" w:rsidP="00A16EEB">
      <w:pPr>
        <w:spacing w:line="480" w:lineRule="auto"/>
        <w:ind w:firstLine="720"/>
        <w:jc w:val="both"/>
        <w:rPr>
          <w:rFonts w:ascii="Times New Roman" w:eastAsia="Calibri" w:hAnsi="Times New Roman" w:cs="Times New Roman"/>
          <w:sz w:val="24"/>
          <w:szCs w:val="24"/>
        </w:rPr>
      </w:pPr>
    </w:p>
    <w:p w14:paraId="196F9C93" w14:textId="73DD24EB" w:rsidR="00C3108B" w:rsidRDefault="00C3108B" w:rsidP="00A16EEB">
      <w:pPr>
        <w:spacing w:line="480" w:lineRule="auto"/>
        <w:ind w:firstLine="720"/>
        <w:jc w:val="both"/>
        <w:rPr>
          <w:rFonts w:ascii="Times New Roman" w:eastAsia="Calibri" w:hAnsi="Times New Roman" w:cs="Times New Roman"/>
          <w:sz w:val="24"/>
          <w:szCs w:val="24"/>
        </w:rPr>
      </w:pPr>
    </w:p>
    <w:p w14:paraId="05DE42BC" w14:textId="35D1FF70" w:rsidR="00C3108B" w:rsidRDefault="00C3108B" w:rsidP="00A16EEB">
      <w:pPr>
        <w:spacing w:line="480" w:lineRule="auto"/>
        <w:ind w:firstLine="720"/>
        <w:jc w:val="both"/>
        <w:rPr>
          <w:rFonts w:ascii="Times New Roman" w:eastAsia="Calibri" w:hAnsi="Times New Roman" w:cs="Times New Roman"/>
          <w:sz w:val="24"/>
          <w:szCs w:val="24"/>
        </w:rPr>
      </w:pPr>
    </w:p>
    <w:p w14:paraId="54413172" w14:textId="282618E6" w:rsidR="00C3108B" w:rsidRDefault="00C3108B" w:rsidP="00A16EEB">
      <w:pPr>
        <w:spacing w:line="480" w:lineRule="auto"/>
        <w:ind w:firstLine="720"/>
        <w:jc w:val="both"/>
        <w:rPr>
          <w:rFonts w:ascii="Times New Roman" w:eastAsia="Calibri" w:hAnsi="Times New Roman" w:cs="Times New Roman"/>
          <w:sz w:val="24"/>
          <w:szCs w:val="24"/>
        </w:rPr>
      </w:pPr>
    </w:p>
    <w:p w14:paraId="5895EC05" w14:textId="35D68317" w:rsidR="00C3108B" w:rsidRDefault="00C3108B" w:rsidP="00A16EEB">
      <w:pPr>
        <w:spacing w:line="480" w:lineRule="auto"/>
        <w:ind w:firstLine="720"/>
        <w:jc w:val="both"/>
        <w:rPr>
          <w:rFonts w:ascii="Times New Roman" w:eastAsia="Calibri" w:hAnsi="Times New Roman" w:cs="Times New Roman"/>
          <w:sz w:val="24"/>
          <w:szCs w:val="24"/>
        </w:rPr>
      </w:pPr>
    </w:p>
    <w:p w14:paraId="016FD483" w14:textId="5AA45F4C" w:rsidR="00C3108B" w:rsidRDefault="00C3108B" w:rsidP="00A16EEB">
      <w:pPr>
        <w:spacing w:line="480" w:lineRule="auto"/>
        <w:ind w:firstLine="720"/>
        <w:jc w:val="both"/>
        <w:rPr>
          <w:rFonts w:ascii="Times New Roman" w:eastAsia="Calibri" w:hAnsi="Times New Roman" w:cs="Times New Roman"/>
          <w:sz w:val="24"/>
          <w:szCs w:val="24"/>
        </w:rPr>
      </w:pPr>
    </w:p>
    <w:p w14:paraId="6EE8D068" w14:textId="185D70FC" w:rsidR="00C3108B" w:rsidRDefault="00C3108B" w:rsidP="00A16EEB">
      <w:pPr>
        <w:spacing w:line="480" w:lineRule="auto"/>
        <w:ind w:firstLine="720"/>
        <w:jc w:val="both"/>
        <w:rPr>
          <w:rFonts w:ascii="Times New Roman" w:eastAsia="Calibri" w:hAnsi="Times New Roman" w:cs="Times New Roman"/>
          <w:sz w:val="24"/>
          <w:szCs w:val="24"/>
        </w:rPr>
      </w:pPr>
    </w:p>
    <w:p w14:paraId="53C42CF1" w14:textId="77777777" w:rsidR="00C3108B" w:rsidRPr="00C16487" w:rsidRDefault="00C3108B" w:rsidP="00A16EEB">
      <w:pPr>
        <w:spacing w:line="480" w:lineRule="auto"/>
        <w:ind w:firstLine="720"/>
        <w:jc w:val="both"/>
        <w:rPr>
          <w:rFonts w:ascii="Times New Roman" w:eastAsia="Calibri" w:hAnsi="Times New Roman" w:cs="Times New Roman"/>
          <w:sz w:val="24"/>
          <w:szCs w:val="24"/>
        </w:rPr>
      </w:pPr>
    </w:p>
    <w:p w14:paraId="1CB175E8" w14:textId="3FA0E749" w:rsidR="00C16487" w:rsidRPr="00C16487" w:rsidRDefault="00A30638" w:rsidP="002E4B3E">
      <w:pPr>
        <w:pStyle w:val="Heading1"/>
        <w:rPr>
          <w:rFonts w:eastAsia="Calibri"/>
        </w:rPr>
      </w:pPr>
      <w:bookmarkStart w:id="34" w:name="_Toc15141431"/>
      <w:bookmarkStart w:id="35" w:name="_Toc15401113"/>
      <w:r>
        <w:rPr>
          <w:rFonts w:eastAsia="Calibri"/>
        </w:rPr>
        <w:t xml:space="preserve">6: </w:t>
      </w:r>
      <w:r w:rsidR="00C16487" w:rsidRPr="00C16487">
        <w:rPr>
          <w:rFonts w:eastAsia="Calibri"/>
        </w:rPr>
        <w:t>Recommendations</w:t>
      </w:r>
      <w:bookmarkEnd w:id="34"/>
      <w:bookmarkEnd w:id="35"/>
    </w:p>
    <w:p w14:paraId="036F6EB0" w14:textId="0498012A"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main issue with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is</w:t>
      </w:r>
      <w:r w:rsidR="00A16EEB"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however</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in the retention basis whereby the company strengths in hiring and retaining </w:t>
      </w:r>
      <w:r w:rsidRPr="00441CD1">
        <w:rPr>
          <w:rFonts w:ascii="Times New Roman" w:eastAsia="Calibri" w:hAnsi="Times New Roman" w:cs="Times New Roman"/>
          <w:noProof/>
          <w:sz w:val="24"/>
          <w:szCs w:val="24"/>
          <w:highlight w:val="green"/>
        </w:rPr>
        <w:t>human</w:t>
      </w:r>
      <w:r w:rsidRPr="00441CD1">
        <w:rPr>
          <w:rFonts w:ascii="Times New Roman" w:eastAsia="Calibri" w:hAnsi="Times New Roman" w:cs="Times New Roman"/>
          <w:sz w:val="24"/>
          <w:szCs w:val="24"/>
          <w:highlight w:val="green"/>
        </w:rPr>
        <w:t xml:space="preserve"> resources becomes challenging at times. In every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human resources play a significant role in conducting substantial tasks, especially for well-known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that have a high reputation. Walt Disney Company, therefore, must make sure that it can hire self-driven persons who are ethical in all fields for the success of the company</w:t>
      </w:r>
      <w:sdt>
        <w:sdtPr>
          <w:rPr>
            <w:rFonts w:ascii="Times New Roman" w:eastAsia="Calibri" w:hAnsi="Times New Roman" w:cs="Times New Roman"/>
            <w:sz w:val="24"/>
            <w:szCs w:val="24"/>
            <w:highlight w:val="green"/>
          </w:rPr>
          <w:id w:val="-1326277605"/>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068DEA6C" w14:textId="6145F22E"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first strategy is to ensure the right people </w:t>
      </w:r>
      <w:r w:rsidRPr="00441CD1">
        <w:rPr>
          <w:rFonts w:ascii="Times New Roman" w:eastAsia="Calibri" w:hAnsi="Times New Roman" w:cs="Times New Roman"/>
          <w:noProof/>
          <w:sz w:val="24"/>
          <w:szCs w:val="24"/>
          <w:highlight w:val="green"/>
        </w:rPr>
        <w:t>are recruited</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the company’s mission and vision adhere. Later the selected individuals can be developed to leadership roles. Walt Disney Company is in a position to avoid scandals by having the executives punished for fraud cases and money laundering instances that result into the losses for the company and the alienation to the primary goal for supporting and including all employees</w:t>
      </w:r>
      <w:sdt>
        <w:sdtPr>
          <w:rPr>
            <w:rFonts w:ascii="Times New Roman" w:eastAsia="Calibri" w:hAnsi="Times New Roman" w:cs="Times New Roman"/>
            <w:sz w:val="24"/>
            <w:szCs w:val="24"/>
            <w:highlight w:val="green"/>
          </w:rPr>
          <w:id w:val="-1821799330"/>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lastRenderedPageBreak/>
        <w:t xml:space="preserve">Another significant issue that the company is facing is competition from other similar entertainment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w:t>
      </w:r>
    </w:p>
    <w:p w14:paraId="550471A5" w14:textId="65E75EFE"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There are over many other developing and upcoming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that have the same goal; </w:t>
      </w:r>
      <w:r w:rsidRPr="00441CD1">
        <w:rPr>
          <w:rFonts w:ascii="Times New Roman" w:eastAsia="Calibri" w:hAnsi="Times New Roman" w:cs="Times New Roman"/>
          <w:noProof/>
          <w:sz w:val="24"/>
          <w:szCs w:val="24"/>
          <w:highlight w:val="green"/>
        </w:rPr>
        <w:t>hence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the Walt Disney Company needs to come up with newer strategies that will make the company remain relevant to the industry</w:t>
      </w:r>
      <w:sdt>
        <w:sdtPr>
          <w:rPr>
            <w:rFonts w:ascii="Times New Roman" w:eastAsia="Calibri" w:hAnsi="Times New Roman" w:cs="Times New Roman"/>
            <w:sz w:val="24"/>
            <w:szCs w:val="24"/>
            <w:highlight w:val="green"/>
          </w:rPr>
          <w:id w:val="1107465622"/>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Various such companies continue to emerge all over the world from time to time and attract new audience and employees with the thought that the Walt Disney Company is too broad and should instead concentrate more on improving their brand</w:t>
      </w:r>
      <w:sdt>
        <w:sdtPr>
          <w:rPr>
            <w:rFonts w:ascii="Times New Roman" w:eastAsia="Calibri" w:hAnsi="Times New Roman" w:cs="Times New Roman"/>
            <w:sz w:val="24"/>
            <w:szCs w:val="24"/>
            <w:highlight w:val="green"/>
          </w:rPr>
          <w:id w:val="328646424"/>
          <w:citation/>
        </w:sdtPr>
        <w:sdtEnd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65B038B8" w14:textId="0EA2FE13"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Also, the past cases of employee complaints may be a significant drawback to newer ones wanting to join the company. The company should come up with more modern ways of ensuring employee retention </w:t>
      </w:r>
      <w:r w:rsidRPr="00441CD1">
        <w:rPr>
          <w:rFonts w:ascii="Times New Roman" w:eastAsia="Calibri" w:hAnsi="Times New Roman" w:cs="Times New Roman"/>
          <w:noProof/>
          <w:sz w:val="24"/>
          <w:szCs w:val="24"/>
          <w:highlight w:val="green"/>
        </w:rPr>
        <w:t>is achieved</w:t>
      </w:r>
      <w:r w:rsidRPr="00441CD1">
        <w:rPr>
          <w:rFonts w:ascii="Times New Roman" w:eastAsia="Calibri" w:hAnsi="Times New Roman" w:cs="Times New Roman"/>
          <w:sz w:val="24"/>
          <w:szCs w:val="24"/>
          <w:highlight w:val="green"/>
        </w:rPr>
        <w:t xml:space="preserve">. Employees are the channels through which the company can earn; </w:t>
      </w:r>
      <w:r w:rsidRPr="00441CD1">
        <w:rPr>
          <w:rFonts w:ascii="Times New Roman" w:eastAsia="Calibri" w:hAnsi="Times New Roman" w:cs="Times New Roman"/>
          <w:noProof/>
          <w:sz w:val="24"/>
          <w:szCs w:val="24"/>
          <w:highlight w:val="green"/>
        </w:rPr>
        <w:t>hence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their interests should </w:t>
      </w:r>
      <w:r w:rsidRPr="00441CD1">
        <w:rPr>
          <w:rFonts w:ascii="Times New Roman" w:eastAsia="Calibri" w:hAnsi="Times New Roman" w:cs="Times New Roman"/>
          <w:noProof/>
          <w:sz w:val="24"/>
          <w:szCs w:val="24"/>
          <w:highlight w:val="green"/>
        </w:rPr>
        <w:t>be considered</w:t>
      </w:r>
      <w:r w:rsidRPr="00441CD1">
        <w:rPr>
          <w:rFonts w:ascii="Times New Roman" w:eastAsia="Calibri" w:hAnsi="Times New Roman" w:cs="Times New Roman"/>
          <w:sz w:val="24"/>
          <w:szCs w:val="24"/>
          <w:highlight w:val="green"/>
        </w:rPr>
        <w:t xml:space="preserve">. The company can succeed if these measures </w:t>
      </w:r>
      <w:r w:rsidRPr="00441CD1">
        <w:rPr>
          <w:rFonts w:ascii="Times New Roman" w:eastAsia="Calibri" w:hAnsi="Times New Roman" w:cs="Times New Roman"/>
          <w:noProof/>
          <w:sz w:val="24"/>
          <w:szCs w:val="24"/>
          <w:highlight w:val="green"/>
        </w:rPr>
        <w:t>are put</w:t>
      </w:r>
      <w:r w:rsidRPr="00441CD1">
        <w:rPr>
          <w:rFonts w:ascii="Times New Roman" w:eastAsia="Calibri" w:hAnsi="Times New Roman" w:cs="Times New Roman"/>
          <w:sz w:val="24"/>
          <w:szCs w:val="24"/>
          <w:highlight w:val="green"/>
        </w:rPr>
        <w:t xml:space="preserve"> in place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employee motivation </w:t>
      </w:r>
      <w:r w:rsidRPr="00441CD1">
        <w:rPr>
          <w:rFonts w:ascii="Times New Roman" w:eastAsia="Calibri" w:hAnsi="Times New Roman" w:cs="Times New Roman"/>
          <w:noProof/>
          <w:sz w:val="24"/>
          <w:szCs w:val="24"/>
          <w:highlight w:val="green"/>
        </w:rPr>
        <w:t>is achieved</w:t>
      </w:r>
      <w:sdt>
        <w:sdtPr>
          <w:rPr>
            <w:rFonts w:ascii="Times New Roman" w:eastAsia="Calibri" w:hAnsi="Times New Roman" w:cs="Times New Roman"/>
            <w:noProof/>
            <w:sz w:val="24"/>
            <w:szCs w:val="24"/>
            <w:highlight w:val="green"/>
          </w:rPr>
          <w:id w:val="-1899126913"/>
          <w:citation/>
        </w:sdtPr>
        <w:sdtEndPr/>
        <w:sdtContent>
          <w:r w:rsidR="00D67775" w:rsidRPr="00441CD1">
            <w:rPr>
              <w:rFonts w:ascii="Times New Roman" w:eastAsia="Calibri" w:hAnsi="Times New Roman" w:cs="Times New Roman"/>
              <w:noProof/>
              <w:sz w:val="24"/>
              <w:szCs w:val="24"/>
              <w:highlight w:val="green"/>
            </w:rPr>
            <w:fldChar w:fldCharType="begin"/>
          </w:r>
          <w:r w:rsidR="00D67775" w:rsidRPr="00441CD1">
            <w:rPr>
              <w:rFonts w:ascii="Times New Roman" w:eastAsia="Calibri" w:hAnsi="Times New Roman" w:cs="Times New Roman"/>
              <w:noProof/>
              <w:sz w:val="24"/>
              <w:szCs w:val="24"/>
              <w:highlight w:val="green"/>
            </w:rPr>
            <w:instrText xml:space="preserve"> CITATION The \l 1033 </w:instrText>
          </w:r>
          <w:r w:rsidR="00D67775" w:rsidRPr="00441CD1">
            <w:rPr>
              <w:rFonts w:ascii="Times New Roman" w:eastAsia="Calibri" w:hAnsi="Times New Roman" w:cs="Times New Roman"/>
              <w:noProof/>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noProof/>
              <w:sz w:val="24"/>
              <w:szCs w:val="24"/>
              <w:highlight w:val="green"/>
            </w:rPr>
            <w:fldChar w:fldCharType="end"/>
          </w:r>
        </w:sdtContent>
      </w:sdt>
      <w:r w:rsidRPr="00441CD1">
        <w:rPr>
          <w:rFonts w:ascii="Times New Roman" w:eastAsia="Calibri" w:hAnsi="Times New Roman" w:cs="Times New Roman"/>
          <w:sz w:val="24"/>
          <w:szCs w:val="24"/>
          <w:highlight w:val="green"/>
        </w:rPr>
        <w:t>.</w:t>
      </w:r>
    </w:p>
    <w:p w14:paraId="4A82EB04" w14:textId="77777777"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p>
    <w:p w14:paraId="1B7ECC00" w14:textId="0629E6F7" w:rsidR="00C16487" w:rsidRPr="00441CD1" w:rsidRDefault="00C574D3" w:rsidP="00C574D3">
      <w:pPr>
        <w:pStyle w:val="Heading2"/>
        <w:rPr>
          <w:highlight w:val="green"/>
        </w:rPr>
      </w:pPr>
      <w:bookmarkStart w:id="36" w:name="_Toc8037975"/>
      <w:bookmarkStart w:id="37" w:name="_Toc15141432"/>
      <w:bookmarkStart w:id="38" w:name="_Toc15401114"/>
      <w:r w:rsidRPr="00441CD1">
        <w:rPr>
          <w:highlight w:val="green"/>
        </w:rPr>
        <w:t xml:space="preserve">6.1: </w:t>
      </w:r>
      <w:r w:rsidR="00C16487" w:rsidRPr="00441CD1">
        <w:rPr>
          <w:highlight w:val="green"/>
        </w:rPr>
        <w:t>Limitation of the study and suggestion for further research</w:t>
      </w:r>
      <w:bookmarkEnd w:id="36"/>
      <w:bookmarkEnd w:id="37"/>
      <w:bookmarkEnd w:id="38"/>
      <w:r w:rsidR="00C16487" w:rsidRPr="00441CD1">
        <w:rPr>
          <w:highlight w:val="green"/>
        </w:rPr>
        <w:t xml:space="preserve"> </w:t>
      </w:r>
    </w:p>
    <w:p w14:paraId="6A64E3C7" w14:textId="2DFD6EBD" w:rsidR="00C16487" w:rsidRDefault="00C16487" w:rsidP="00C16487">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The study is limited to the use of statistics that </w:t>
      </w:r>
      <w:r w:rsidRPr="00441CD1">
        <w:rPr>
          <w:rFonts w:ascii="Times New Roman" w:eastAsia="Calibri" w:hAnsi="Times New Roman" w:cs="Times New Roman"/>
          <w:noProof/>
          <w:sz w:val="24"/>
          <w:szCs w:val="24"/>
          <w:highlight w:val="green"/>
        </w:rPr>
        <w:t>were earlier presented</w:t>
      </w:r>
      <w:r w:rsidRPr="00441CD1">
        <w:rPr>
          <w:rFonts w:ascii="Times New Roman" w:eastAsia="Calibri" w:hAnsi="Times New Roman" w:cs="Times New Roman"/>
          <w:sz w:val="24"/>
          <w:szCs w:val="24"/>
          <w:highlight w:val="green"/>
        </w:rPr>
        <w:t xml:space="preserve"> in other papers as opposed to our </w:t>
      </w:r>
      <w:r w:rsidRPr="00441CD1">
        <w:rPr>
          <w:rFonts w:ascii="Times New Roman" w:eastAsia="Calibri" w:hAnsi="Times New Roman" w:cs="Times New Roman"/>
          <w:noProof/>
          <w:sz w:val="24"/>
          <w:szCs w:val="24"/>
          <w:highlight w:val="green"/>
        </w:rPr>
        <w:t>research</w:t>
      </w:r>
      <w:r w:rsidRPr="00441CD1">
        <w:rPr>
          <w:rFonts w:ascii="Times New Roman" w:eastAsia="Calibri" w:hAnsi="Times New Roman" w:cs="Times New Roman"/>
          <w:sz w:val="24"/>
          <w:szCs w:val="24"/>
          <w:highlight w:val="green"/>
        </w:rPr>
        <w:t xml:space="preserve">.  We could not manage to have </w:t>
      </w:r>
      <w:r w:rsidR="00093CCD" w:rsidRPr="00441CD1">
        <w:rPr>
          <w:rFonts w:ascii="Times New Roman" w:eastAsia="Calibri" w:hAnsi="Times New Roman" w:cs="Times New Roman"/>
          <w:noProof/>
          <w:sz w:val="24"/>
          <w:szCs w:val="24"/>
          <w:highlight w:val="green"/>
        </w:rPr>
        <w:t>accurate</w:t>
      </w:r>
      <w:r w:rsidRPr="00441CD1">
        <w:rPr>
          <w:rFonts w:ascii="Times New Roman" w:eastAsia="Calibri" w:hAnsi="Times New Roman" w:cs="Times New Roman"/>
          <w:sz w:val="24"/>
          <w:szCs w:val="24"/>
          <w:highlight w:val="green"/>
        </w:rPr>
        <w:t xml:space="preserve"> quantitative data or tools which would enable us to have access to such data. Suggestion for further research would require more time into research to capture all details of the company from when it </w:t>
      </w:r>
      <w:r w:rsidRPr="00441CD1">
        <w:rPr>
          <w:rFonts w:ascii="Times New Roman" w:eastAsia="Calibri" w:hAnsi="Times New Roman" w:cs="Times New Roman"/>
          <w:noProof/>
          <w:sz w:val="24"/>
          <w:szCs w:val="24"/>
          <w:highlight w:val="green"/>
        </w:rPr>
        <w:t>was founded</w:t>
      </w:r>
      <w:r w:rsidRPr="00441CD1">
        <w:rPr>
          <w:rFonts w:ascii="Times New Roman" w:eastAsia="Calibri" w:hAnsi="Times New Roman" w:cs="Times New Roman"/>
          <w:sz w:val="24"/>
          <w:szCs w:val="24"/>
          <w:highlight w:val="green"/>
        </w:rPr>
        <w:t xml:space="preserve"> and its statistics to have a clear picture of the encounters. Although it would be challenging, it would also be ideal for interviewing some workers in the company to get a clear view of the level of their satisfaction.</w:t>
      </w:r>
      <w:r w:rsidRPr="00C16487">
        <w:rPr>
          <w:rFonts w:ascii="Times New Roman" w:eastAsia="Calibri" w:hAnsi="Times New Roman" w:cs="Times New Roman"/>
          <w:sz w:val="24"/>
          <w:szCs w:val="24"/>
        </w:rPr>
        <w:t xml:space="preserve"> </w:t>
      </w:r>
    </w:p>
    <w:p w14:paraId="6E8E0ABF" w14:textId="63EB77B1" w:rsidR="00C3108B" w:rsidRDefault="00C3108B" w:rsidP="00C16487">
      <w:pPr>
        <w:spacing w:line="480" w:lineRule="auto"/>
        <w:ind w:firstLine="720"/>
        <w:jc w:val="both"/>
        <w:rPr>
          <w:rFonts w:ascii="Times New Roman" w:eastAsia="Calibri" w:hAnsi="Times New Roman" w:cs="Times New Roman"/>
          <w:sz w:val="24"/>
          <w:szCs w:val="24"/>
        </w:rPr>
      </w:pPr>
    </w:p>
    <w:p w14:paraId="5B5BB31E" w14:textId="5E3BA430" w:rsidR="00C3108B" w:rsidRDefault="00C3108B" w:rsidP="00C16487">
      <w:pPr>
        <w:spacing w:line="480" w:lineRule="auto"/>
        <w:ind w:firstLine="720"/>
        <w:jc w:val="both"/>
        <w:rPr>
          <w:rFonts w:ascii="Times New Roman" w:eastAsia="Calibri" w:hAnsi="Times New Roman" w:cs="Times New Roman"/>
          <w:sz w:val="24"/>
          <w:szCs w:val="24"/>
        </w:rPr>
      </w:pPr>
    </w:p>
    <w:p w14:paraId="3116A92B" w14:textId="46EC2AC0" w:rsidR="00C3108B" w:rsidRDefault="00C3108B" w:rsidP="00C16487">
      <w:pPr>
        <w:spacing w:line="480" w:lineRule="auto"/>
        <w:ind w:firstLine="720"/>
        <w:jc w:val="both"/>
        <w:rPr>
          <w:rFonts w:ascii="Times New Roman" w:eastAsia="Calibri" w:hAnsi="Times New Roman" w:cs="Times New Roman"/>
          <w:sz w:val="24"/>
          <w:szCs w:val="24"/>
        </w:rPr>
      </w:pPr>
    </w:p>
    <w:p w14:paraId="6D30F55E" w14:textId="128D10D3" w:rsidR="00C3108B" w:rsidRDefault="00C3108B" w:rsidP="00C16487">
      <w:pPr>
        <w:spacing w:line="480" w:lineRule="auto"/>
        <w:ind w:firstLine="720"/>
        <w:jc w:val="both"/>
        <w:rPr>
          <w:rFonts w:ascii="Times New Roman" w:eastAsia="Calibri" w:hAnsi="Times New Roman" w:cs="Times New Roman"/>
          <w:sz w:val="24"/>
          <w:szCs w:val="24"/>
        </w:rPr>
      </w:pPr>
    </w:p>
    <w:p w14:paraId="48CB292C" w14:textId="5807214E" w:rsidR="00C3108B" w:rsidRDefault="00C3108B" w:rsidP="00C16487">
      <w:pPr>
        <w:spacing w:line="480" w:lineRule="auto"/>
        <w:ind w:firstLine="720"/>
        <w:jc w:val="both"/>
        <w:rPr>
          <w:rFonts w:ascii="Times New Roman" w:eastAsia="Calibri" w:hAnsi="Times New Roman" w:cs="Times New Roman"/>
          <w:sz w:val="24"/>
          <w:szCs w:val="24"/>
        </w:rPr>
      </w:pPr>
    </w:p>
    <w:p w14:paraId="24958754" w14:textId="6B63A7E2" w:rsidR="00C3108B" w:rsidRDefault="00C3108B" w:rsidP="00C16487">
      <w:pPr>
        <w:spacing w:line="480" w:lineRule="auto"/>
        <w:ind w:firstLine="720"/>
        <w:jc w:val="both"/>
        <w:rPr>
          <w:rFonts w:ascii="Times New Roman" w:eastAsia="Calibri" w:hAnsi="Times New Roman" w:cs="Times New Roman"/>
          <w:sz w:val="24"/>
          <w:szCs w:val="24"/>
        </w:rPr>
      </w:pPr>
    </w:p>
    <w:p w14:paraId="692C742C" w14:textId="4ED0EAD5" w:rsidR="00C3108B" w:rsidRDefault="00C3108B" w:rsidP="00C16487">
      <w:pPr>
        <w:spacing w:line="480" w:lineRule="auto"/>
        <w:ind w:firstLine="720"/>
        <w:jc w:val="both"/>
        <w:rPr>
          <w:rFonts w:ascii="Times New Roman" w:eastAsia="Calibri" w:hAnsi="Times New Roman" w:cs="Times New Roman"/>
          <w:sz w:val="24"/>
          <w:szCs w:val="24"/>
        </w:rPr>
      </w:pPr>
    </w:p>
    <w:p w14:paraId="1086E68B" w14:textId="533E8FC1" w:rsidR="00C3108B" w:rsidRDefault="00C3108B" w:rsidP="00C16487">
      <w:pPr>
        <w:spacing w:line="480" w:lineRule="auto"/>
        <w:ind w:firstLine="720"/>
        <w:jc w:val="both"/>
        <w:rPr>
          <w:rFonts w:ascii="Times New Roman" w:eastAsia="Calibri" w:hAnsi="Times New Roman" w:cs="Times New Roman"/>
          <w:sz w:val="24"/>
          <w:szCs w:val="24"/>
        </w:rPr>
      </w:pPr>
    </w:p>
    <w:p w14:paraId="221DB655" w14:textId="77777777" w:rsidR="00C3108B" w:rsidRPr="00C16487" w:rsidRDefault="00C3108B" w:rsidP="00C16487">
      <w:pPr>
        <w:spacing w:line="480" w:lineRule="auto"/>
        <w:ind w:firstLine="720"/>
        <w:jc w:val="both"/>
        <w:rPr>
          <w:rFonts w:ascii="Times New Roman" w:eastAsia="Calibri" w:hAnsi="Times New Roman" w:cs="Times New Roman"/>
          <w:sz w:val="24"/>
          <w:szCs w:val="24"/>
        </w:rPr>
      </w:pPr>
    </w:p>
    <w:p w14:paraId="3B8349F2" w14:textId="23620DBF" w:rsidR="00C16487" w:rsidRPr="00C16487" w:rsidRDefault="00C574D3" w:rsidP="002E4B3E">
      <w:pPr>
        <w:pStyle w:val="Heading1"/>
      </w:pPr>
      <w:bookmarkStart w:id="39" w:name="_Toc8037976"/>
      <w:bookmarkStart w:id="40" w:name="_Toc15141433"/>
      <w:bookmarkStart w:id="41" w:name="_Toc15401115"/>
      <w:r>
        <w:t xml:space="preserve">7: </w:t>
      </w:r>
      <w:r w:rsidR="00C16487" w:rsidRPr="00C16487">
        <w:t>Conclusion</w:t>
      </w:r>
      <w:bookmarkEnd w:id="39"/>
      <w:bookmarkEnd w:id="40"/>
      <w:bookmarkEnd w:id="41"/>
    </w:p>
    <w:p w14:paraId="64FCAE43" w14:textId="73C484AA"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In conclusion, the thought that money is the only leading cause of job satisfaction for employees is wrong. Employees spend more time at the workplace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making it essential for employers to have strategies of making them have a reason to show up every day.  Having a company culture that allows the workers mutual understanding with their fellows and supervisors is one way of making them satisfied. Improving personal relationships is crucial in making everyone feel comfortable and happy at work</w:t>
      </w:r>
      <w:sdt>
        <w:sdtPr>
          <w:rPr>
            <w:rFonts w:ascii="Times New Roman" w:eastAsia="Calibri" w:hAnsi="Times New Roman" w:cs="Times New Roman"/>
            <w:sz w:val="24"/>
            <w:szCs w:val="24"/>
            <w:highlight w:val="green"/>
          </w:rPr>
          <w:id w:val="-140193913"/>
          <w:citation/>
        </w:sdtPr>
        <w:sdtEnd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The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(TWDC, 2019)</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0A33E980" w14:textId="050AD78F"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 Making work enjoyable is also an excellent way to ensure employees overcome their challenges quickly leading to job satisfaction. Various daily routines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like providing a range of duties</w:t>
      </w:r>
      <w:r w:rsidR="00A16EEB"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make work less monotonous for the workers</w:t>
      </w:r>
      <w:sdt>
        <w:sdtPr>
          <w:rPr>
            <w:rFonts w:ascii="Times New Roman" w:eastAsia="Calibri" w:hAnsi="Times New Roman" w:cs="Times New Roman"/>
            <w:sz w:val="24"/>
            <w:szCs w:val="24"/>
            <w:highlight w:val="green"/>
          </w:rPr>
          <w:id w:val="-1261060909"/>
          <w:citation/>
        </w:sdtPr>
        <w:sdtEnd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Kuv16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(Kuvaas, 2016)</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Rewards like bonuses and incentives such as better office space are also significant in overcoming the challenge of less enjoyable responsibilities and lead to job satisfaction.</w:t>
      </w:r>
    </w:p>
    <w:p w14:paraId="36B89E09" w14:textId="77923338"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 Issuing appropriate awards to the workers for the tasks they do ensures job satisfaction. Once workers feel that rewards are issued fairly, it contributes to low stress in the workplace. Some of the awards may include compensation, health insurance policy, dental insurance policy, a few paid vacation </w:t>
      </w:r>
      <w:r w:rsidR="00B05549" w:rsidRPr="00441CD1">
        <w:rPr>
          <w:rFonts w:ascii="Times New Roman" w:eastAsia="Calibri" w:hAnsi="Times New Roman" w:cs="Times New Roman"/>
          <w:sz w:val="24"/>
          <w:szCs w:val="24"/>
          <w:highlight w:val="green"/>
        </w:rPr>
        <w:t>times</w:t>
      </w:r>
      <w:r w:rsidRPr="00441CD1">
        <w:rPr>
          <w:rFonts w:ascii="Times New Roman" w:eastAsia="Calibri" w:hAnsi="Times New Roman" w:cs="Times New Roman"/>
          <w:sz w:val="24"/>
          <w:szCs w:val="24"/>
          <w:highlight w:val="green"/>
        </w:rPr>
        <w:t xml:space="preserve"> as well as retirement benefit plans for the employees</w:t>
      </w:r>
      <w:sdt>
        <w:sdtPr>
          <w:rPr>
            <w:rFonts w:ascii="Times New Roman" w:eastAsia="Calibri" w:hAnsi="Times New Roman" w:cs="Times New Roman"/>
            <w:sz w:val="24"/>
            <w:szCs w:val="24"/>
            <w:highlight w:val="green"/>
          </w:rPr>
          <w:id w:val="-642277487"/>
          <w:citation/>
        </w:sdtPr>
        <w:sdtEnd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Nic16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(Nica, 2016)</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Employing a stress-free environment is also the first lead to job satisfaction. Being under constant pressure at work can lead to fatigue. </w:t>
      </w:r>
    </w:p>
    <w:p w14:paraId="5DFC961A" w14:textId="44B523A2"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lastRenderedPageBreak/>
        <w:t xml:space="preserve">Leaders </w:t>
      </w:r>
      <w:r w:rsidR="00A16EEB" w:rsidRPr="00441CD1">
        <w:rPr>
          <w:rFonts w:ascii="Times New Roman" w:eastAsia="Calibri" w:hAnsi="Times New Roman" w:cs="Times New Roman"/>
          <w:sz w:val="24"/>
          <w:szCs w:val="24"/>
          <w:highlight w:val="green"/>
        </w:rPr>
        <w:t>must</w:t>
      </w:r>
      <w:r w:rsidRPr="00441CD1">
        <w:rPr>
          <w:rFonts w:ascii="Times New Roman" w:eastAsia="Calibri" w:hAnsi="Times New Roman" w:cs="Times New Roman"/>
          <w:sz w:val="24"/>
          <w:szCs w:val="24"/>
          <w:highlight w:val="green"/>
        </w:rPr>
        <w:t xml:space="preserve"> also make </w:t>
      </w:r>
      <w:r w:rsidR="00A16EEB" w:rsidRPr="00441CD1">
        <w:rPr>
          <w:rFonts w:ascii="Times New Roman" w:eastAsia="Calibri" w:hAnsi="Times New Roman" w:cs="Times New Roman"/>
          <w:sz w:val="24"/>
          <w:szCs w:val="24"/>
          <w:highlight w:val="green"/>
        </w:rPr>
        <w:t xml:space="preserve">it </w:t>
      </w:r>
      <w:r w:rsidR="00A16EEB" w:rsidRPr="00441CD1">
        <w:rPr>
          <w:rFonts w:ascii="Times New Roman" w:eastAsia="Calibri" w:hAnsi="Times New Roman" w:cs="Times New Roman"/>
          <w:noProof/>
          <w:sz w:val="24"/>
          <w:szCs w:val="24"/>
          <w:highlight w:val="green"/>
        </w:rPr>
        <w:t>certain</w:t>
      </w:r>
      <w:r w:rsidR="00A16EEB"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that</w:t>
      </w:r>
      <w:r w:rsidRPr="00441CD1">
        <w:rPr>
          <w:rFonts w:ascii="Times New Roman" w:eastAsia="Calibri" w:hAnsi="Times New Roman" w:cs="Times New Roman"/>
          <w:noProof/>
          <w:sz w:val="24"/>
          <w:szCs w:val="24"/>
          <w:highlight w:val="green"/>
        </w:rPr>
        <w:t xml:space="preserve"> they</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uphold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message</w:t>
      </w:r>
      <w:r w:rsidRPr="00441CD1">
        <w:rPr>
          <w:rFonts w:ascii="Times New Roman" w:eastAsia="Calibri" w:hAnsi="Times New Roman" w:cs="Times New Roman"/>
          <w:sz w:val="24"/>
          <w:szCs w:val="24"/>
          <w:highlight w:val="green"/>
        </w:rPr>
        <w:t xml:space="preserve"> with their team and </w:t>
      </w:r>
      <w:r w:rsidR="00A16EEB" w:rsidRPr="00441CD1">
        <w:rPr>
          <w:rFonts w:ascii="Times New Roman" w:eastAsia="Calibri" w:hAnsi="Times New Roman" w:cs="Times New Roman"/>
          <w:sz w:val="24"/>
          <w:szCs w:val="24"/>
          <w:highlight w:val="green"/>
        </w:rPr>
        <w:t>commend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outstanding</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recital</w:t>
      </w:r>
      <w:r w:rsidRPr="00441CD1">
        <w:rPr>
          <w:rFonts w:ascii="Times New Roman" w:eastAsia="Calibri" w:hAnsi="Times New Roman" w:cs="Times New Roman"/>
          <w:sz w:val="24"/>
          <w:szCs w:val="24"/>
          <w:highlight w:val="green"/>
        </w:rPr>
        <w:t xml:space="preserve"> at all </w:t>
      </w:r>
      <w:r w:rsidR="00A16EEB" w:rsidRPr="00441CD1">
        <w:rPr>
          <w:rFonts w:ascii="Times New Roman" w:eastAsia="Calibri" w:hAnsi="Times New Roman" w:cs="Times New Roman"/>
          <w:sz w:val="24"/>
          <w:szCs w:val="24"/>
          <w:highlight w:val="green"/>
        </w:rPr>
        <w:t>spell</w:t>
      </w:r>
      <w:r w:rsidRPr="00441CD1">
        <w:rPr>
          <w:rFonts w:ascii="Times New Roman" w:eastAsia="Calibri" w:hAnsi="Times New Roman" w:cs="Times New Roman"/>
          <w:sz w:val="24"/>
          <w:szCs w:val="24"/>
          <w:highlight w:val="green"/>
        </w:rPr>
        <w:t xml:space="preserve"> to make the </w:t>
      </w:r>
      <w:r w:rsidR="00A16EEB" w:rsidRPr="00441CD1">
        <w:rPr>
          <w:rFonts w:ascii="Times New Roman" w:eastAsia="Calibri" w:hAnsi="Times New Roman" w:cs="Times New Roman"/>
          <w:noProof/>
          <w:sz w:val="24"/>
          <w:szCs w:val="24"/>
          <w:highlight w:val="green"/>
        </w:rPr>
        <w:t>employee's</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sensation</w:t>
      </w:r>
      <w:r w:rsidRPr="00441CD1">
        <w:rPr>
          <w:rFonts w:ascii="Times New Roman" w:eastAsia="Calibri" w:hAnsi="Times New Roman" w:cs="Times New Roman"/>
          <w:sz w:val="24"/>
          <w:szCs w:val="24"/>
          <w:highlight w:val="green"/>
        </w:rPr>
        <w:t xml:space="preserve"> more </w:t>
      </w:r>
      <w:r w:rsidR="00A16EEB" w:rsidRPr="00441CD1">
        <w:rPr>
          <w:rFonts w:ascii="Times New Roman" w:eastAsia="Calibri" w:hAnsi="Times New Roman" w:cs="Times New Roman"/>
          <w:sz w:val="24"/>
          <w:szCs w:val="24"/>
          <w:highlight w:val="green"/>
        </w:rPr>
        <w:t>treasured</w:t>
      </w:r>
      <w:r w:rsidRPr="00441CD1">
        <w:rPr>
          <w:rFonts w:ascii="Times New Roman" w:eastAsia="Calibri" w:hAnsi="Times New Roman" w:cs="Times New Roman"/>
          <w:sz w:val="24"/>
          <w:szCs w:val="24"/>
          <w:highlight w:val="green"/>
        </w:rPr>
        <w:t xml:space="preserve"> in their production</w:t>
      </w:r>
      <w:r w:rsidR="00BE04A5" w:rsidRPr="00441CD1">
        <w:rPr>
          <w:rFonts w:ascii="Times New Roman" w:eastAsia="Calibri" w:hAnsi="Times New Roman" w:cs="Times New Roman"/>
          <w:sz w:val="24"/>
          <w:szCs w:val="24"/>
          <w:highlight w:val="green"/>
        </w:rPr>
        <w:t xml:space="preserve"> (Zhang et al., 2014). </w:t>
      </w:r>
      <w:r w:rsidRPr="00441CD1">
        <w:rPr>
          <w:rFonts w:ascii="Times New Roman" w:eastAsia="Calibri" w:hAnsi="Times New Roman" w:cs="Times New Roman"/>
          <w:sz w:val="24"/>
          <w:szCs w:val="24"/>
          <w:highlight w:val="green"/>
        </w:rPr>
        <w:t xml:space="preserve"> Clear </w:t>
      </w:r>
      <w:r w:rsidR="00A16EEB" w:rsidRPr="00441CD1">
        <w:rPr>
          <w:rFonts w:ascii="Times New Roman" w:eastAsia="Calibri" w:hAnsi="Times New Roman" w:cs="Times New Roman"/>
          <w:sz w:val="24"/>
          <w:szCs w:val="24"/>
          <w:highlight w:val="green"/>
        </w:rPr>
        <w:t>message</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amid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bosses</w:t>
      </w:r>
      <w:r w:rsidRPr="00441CD1">
        <w:rPr>
          <w:rFonts w:ascii="Times New Roman" w:eastAsia="Calibri" w:hAnsi="Times New Roman" w:cs="Times New Roman"/>
          <w:sz w:val="24"/>
          <w:szCs w:val="24"/>
          <w:highlight w:val="green"/>
        </w:rPr>
        <w:t xml:space="preserve"> and </w:t>
      </w:r>
      <w:r w:rsidR="00A16EEB" w:rsidRPr="00441CD1">
        <w:rPr>
          <w:rFonts w:ascii="Times New Roman" w:eastAsia="Calibri" w:hAnsi="Times New Roman" w:cs="Times New Roman"/>
          <w:sz w:val="24"/>
          <w:szCs w:val="24"/>
          <w:highlight w:val="green"/>
        </w:rPr>
        <w:t>employees</w:t>
      </w:r>
      <w:r w:rsidRPr="00441CD1">
        <w:rPr>
          <w:rFonts w:ascii="Times New Roman" w:eastAsia="Calibri" w:hAnsi="Times New Roman" w:cs="Times New Roman"/>
          <w:sz w:val="24"/>
          <w:szCs w:val="24"/>
          <w:highlight w:val="green"/>
        </w:rPr>
        <w:t xml:space="preserve"> ensures that information </w:t>
      </w:r>
      <w:r w:rsidRPr="00441CD1">
        <w:rPr>
          <w:rFonts w:ascii="Times New Roman" w:eastAsia="Calibri" w:hAnsi="Times New Roman" w:cs="Times New Roman"/>
          <w:noProof/>
          <w:sz w:val="24"/>
          <w:szCs w:val="24"/>
          <w:highlight w:val="green"/>
        </w:rPr>
        <w:t xml:space="preserve">is </w:t>
      </w:r>
      <w:r w:rsidR="00A16EEB" w:rsidRPr="00441CD1">
        <w:rPr>
          <w:rFonts w:ascii="Times New Roman" w:eastAsia="Calibri" w:hAnsi="Times New Roman" w:cs="Times New Roman"/>
          <w:noProof/>
          <w:sz w:val="24"/>
          <w:szCs w:val="24"/>
          <w:highlight w:val="green"/>
        </w:rPr>
        <w:t>approved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suitably</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in case there are issues to be </w:t>
      </w:r>
      <w:r w:rsidRPr="00441CD1">
        <w:rPr>
          <w:rFonts w:ascii="Times New Roman" w:eastAsia="Calibri" w:hAnsi="Times New Roman" w:cs="Times New Roman"/>
          <w:noProof/>
          <w:sz w:val="24"/>
          <w:szCs w:val="24"/>
          <w:highlight w:val="green"/>
        </w:rPr>
        <w:t>addressed</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they </w:t>
      </w:r>
      <w:r w:rsidRPr="00441CD1">
        <w:rPr>
          <w:rFonts w:ascii="Times New Roman" w:eastAsia="Calibri" w:hAnsi="Times New Roman" w:cs="Times New Roman"/>
          <w:noProof/>
          <w:sz w:val="24"/>
          <w:szCs w:val="24"/>
          <w:highlight w:val="green"/>
        </w:rPr>
        <w:t>are tacked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directly</w:t>
      </w:r>
      <w:r w:rsidRPr="00441CD1">
        <w:rPr>
          <w:rFonts w:ascii="Times New Roman" w:eastAsia="Calibri" w:hAnsi="Times New Roman" w:cs="Times New Roman"/>
          <w:sz w:val="24"/>
          <w:szCs w:val="24"/>
          <w:highlight w:val="green"/>
        </w:rPr>
        <w:t xml:space="preserve">. Sharing </w:t>
      </w:r>
      <w:r w:rsidR="00A16EEB" w:rsidRPr="00441CD1">
        <w:rPr>
          <w:rFonts w:ascii="Times New Roman" w:eastAsia="Calibri" w:hAnsi="Times New Roman" w:cs="Times New Roman"/>
          <w:sz w:val="24"/>
          <w:szCs w:val="24"/>
          <w:highlight w:val="green"/>
        </w:rPr>
        <w:t>evidence</w:t>
      </w:r>
      <w:r w:rsidRPr="00441CD1">
        <w:rPr>
          <w:rFonts w:ascii="Times New Roman" w:eastAsia="Calibri" w:hAnsi="Times New Roman" w:cs="Times New Roman"/>
          <w:sz w:val="24"/>
          <w:szCs w:val="24"/>
          <w:highlight w:val="green"/>
        </w:rPr>
        <w:t xml:space="preserve"> in the best way </w:t>
      </w:r>
      <w:r w:rsidR="00A16EEB" w:rsidRPr="00441CD1">
        <w:rPr>
          <w:rFonts w:ascii="Times New Roman" w:eastAsia="Calibri" w:hAnsi="Times New Roman" w:cs="Times New Roman"/>
          <w:noProof/>
          <w:sz w:val="24"/>
          <w:szCs w:val="24"/>
          <w:highlight w:val="green"/>
        </w:rPr>
        <w:t>likely</w:t>
      </w:r>
      <w:r w:rsidRPr="00441CD1">
        <w:rPr>
          <w:rFonts w:ascii="Times New Roman" w:eastAsia="Calibri" w:hAnsi="Times New Roman" w:cs="Times New Roman"/>
          <w:sz w:val="24"/>
          <w:szCs w:val="24"/>
          <w:highlight w:val="green"/>
        </w:rPr>
        <w:t xml:space="preserve"> is </w:t>
      </w:r>
      <w:r w:rsidRPr="00441CD1">
        <w:rPr>
          <w:rFonts w:ascii="Times New Roman" w:eastAsia="Calibri" w:hAnsi="Times New Roman" w:cs="Times New Roman"/>
          <w:noProof/>
          <w:sz w:val="24"/>
          <w:szCs w:val="24"/>
          <w:highlight w:val="green"/>
        </w:rPr>
        <w:t xml:space="preserve">an </w:t>
      </w:r>
      <w:r w:rsidR="00A16EEB" w:rsidRPr="00441CD1">
        <w:rPr>
          <w:rFonts w:ascii="Times New Roman" w:eastAsia="Calibri" w:hAnsi="Times New Roman" w:cs="Times New Roman"/>
          <w:noProof/>
          <w:sz w:val="24"/>
          <w:szCs w:val="24"/>
          <w:highlight w:val="green"/>
        </w:rPr>
        <w:t>excellent</w:t>
      </w:r>
      <w:r w:rsidRPr="00441CD1">
        <w:rPr>
          <w:rFonts w:ascii="Times New Roman" w:eastAsia="Calibri" w:hAnsi="Times New Roman" w:cs="Times New Roman"/>
          <w:sz w:val="24"/>
          <w:szCs w:val="24"/>
          <w:highlight w:val="green"/>
        </w:rPr>
        <w:t xml:space="preserve"> way of </w:t>
      </w:r>
      <w:r w:rsidR="00A16EEB" w:rsidRPr="00441CD1">
        <w:rPr>
          <w:rFonts w:ascii="Times New Roman" w:eastAsia="Calibri" w:hAnsi="Times New Roman" w:cs="Times New Roman"/>
          <w:sz w:val="24"/>
          <w:szCs w:val="24"/>
          <w:highlight w:val="green"/>
        </w:rPr>
        <w:t>enlightening</w:t>
      </w:r>
      <w:r w:rsidRPr="00441CD1">
        <w:rPr>
          <w:rFonts w:ascii="Times New Roman" w:eastAsia="Calibri" w:hAnsi="Times New Roman" w:cs="Times New Roman"/>
          <w:sz w:val="24"/>
          <w:szCs w:val="24"/>
          <w:highlight w:val="green"/>
        </w:rPr>
        <w:t xml:space="preserve"> understanding at work. </w:t>
      </w:r>
      <w:r w:rsidR="00A16EEB" w:rsidRPr="00441CD1">
        <w:rPr>
          <w:rFonts w:ascii="Times New Roman" w:eastAsia="Calibri" w:hAnsi="Times New Roman" w:cs="Times New Roman"/>
          <w:noProof/>
          <w:sz w:val="24"/>
          <w:szCs w:val="24"/>
          <w:highlight w:val="green"/>
        </w:rPr>
        <w:t>Industriali</w:t>
      </w:r>
      <w:r w:rsidR="00ED2F63" w:rsidRPr="00441CD1">
        <w:rPr>
          <w:rFonts w:ascii="Times New Roman" w:eastAsia="Calibri" w:hAnsi="Times New Roman" w:cs="Times New Roman"/>
          <w:noProof/>
          <w:sz w:val="24"/>
          <w:szCs w:val="24"/>
          <w:highlight w:val="green"/>
        </w:rPr>
        <w:t>s</w:t>
      </w:r>
      <w:r w:rsidR="00A16EEB" w:rsidRPr="00441CD1">
        <w:rPr>
          <w:rFonts w:ascii="Times New Roman" w:eastAsia="Calibri" w:hAnsi="Times New Roman" w:cs="Times New Roman"/>
          <w:noProof/>
          <w:sz w:val="24"/>
          <w:szCs w:val="24"/>
          <w:highlight w:val="green"/>
        </w:rPr>
        <w:t>ed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a</w:t>
      </w:r>
      <w:r w:rsidR="00A16EEB"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joining</w:t>
      </w:r>
      <w:r w:rsidRPr="00441CD1">
        <w:rPr>
          <w:rFonts w:ascii="Times New Roman" w:eastAsia="Calibri" w:hAnsi="Times New Roman" w:cs="Times New Roman"/>
          <w:sz w:val="24"/>
          <w:szCs w:val="24"/>
          <w:highlight w:val="green"/>
        </w:rPr>
        <w:t xml:space="preserve"> with the </w:t>
      </w:r>
      <w:r w:rsidR="00A16EEB" w:rsidRPr="00441CD1">
        <w:rPr>
          <w:rFonts w:ascii="Times New Roman" w:eastAsia="Calibri" w:hAnsi="Times New Roman" w:cs="Times New Roman"/>
          <w:sz w:val="24"/>
          <w:szCs w:val="24"/>
          <w:highlight w:val="green"/>
        </w:rPr>
        <w:t>managers</w:t>
      </w:r>
      <w:r w:rsidRPr="00441CD1">
        <w:rPr>
          <w:rFonts w:ascii="Times New Roman" w:eastAsia="Calibri" w:hAnsi="Times New Roman" w:cs="Times New Roman"/>
          <w:sz w:val="24"/>
          <w:szCs w:val="24"/>
          <w:highlight w:val="green"/>
        </w:rPr>
        <w:t xml:space="preserve"> also ensures high </w:t>
      </w:r>
      <w:r w:rsidR="00A16EEB" w:rsidRPr="00441CD1">
        <w:rPr>
          <w:rFonts w:ascii="Times New Roman" w:eastAsia="Calibri" w:hAnsi="Times New Roman" w:cs="Times New Roman"/>
          <w:sz w:val="24"/>
          <w:szCs w:val="24"/>
          <w:highlight w:val="green"/>
        </w:rPr>
        <w:t>holding</w:t>
      </w:r>
      <w:r w:rsidRPr="00441CD1">
        <w:rPr>
          <w:rFonts w:ascii="Times New Roman" w:eastAsia="Calibri" w:hAnsi="Times New Roman" w:cs="Times New Roman"/>
          <w:sz w:val="24"/>
          <w:szCs w:val="24"/>
          <w:highlight w:val="green"/>
        </w:rPr>
        <w:t xml:space="preserve"> rates</w:t>
      </w:r>
      <w:sdt>
        <w:sdtPr>
          <w:rPr>
            <w:rFonts w:ascii="Times New Roman" w:eastAsia="Calibri" w:hAnsi="Times New Roman" w:cs="Times New Roman"/>
            <w:sz w:val="24"/>
            <w:szCs w:val="24"/>
            <w:highlight w:val="green"/>
          </w:rPr>
          <w:id w:val="713163938"/>
          <w:citation/>
        </w:sdtPr>
        <w:sdtEnd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Kuv16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(Kuvaas, 2016)</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206B1F18" w14:textId="70F4B57B"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Supervisors should ensure that they give workers the freedom to work on their tasks to provide them with a sense of responsibility. Research shows that once employees are left with the mandate to take control of their work, it improves performance as well as job satisfaction. </w:t>
      </w:r>
      <w:r w:rsidRPr="00441CD1">
        <w:rPr>
          <w:rFonts w:ascii="Times New Roman" w:eastAsia="Calibri" w:hAnsi="Times New Roman" w:cs="Times New Roman"/>
          <w:noProof/>
          <w:sz w:val="24"/>
          <w:szCs w:val="24"/>
          <w:highlight w:val="green"/>
        </w:rPr>
        <w:t>Higher</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noProof/>
          <w:sz w:val="24"/>
          <w:szCs w:val="24"/>
          <w:highlight w:val="green"/>
        </w:rPr>
        <w:t>income</w:t>
      </w:r>
      <w:r w:rsidRPr="00441CD1">
        <w:rPr>
          <w:rFonts w:ascii="Times New Roman" w:eastAsia="Calibri" w:hAnsi="Times New Roman" w:cs="Times New Roman"/>
          <w:sz w:val="24"/>
          <w:szCs w:val="24"/>
          <w:highlight w:val="green"/>
        </w:rPr>
        <w:t xml:space="preserve"> levels lead to job satisfaction but may not be the only significant contribution. Providing a wide range of opportunities in the workplace is also vital. Employees always strive to </w:t>
      </w:r>
      <w:r w:rsidRPr="00441CD1">
        <w:rPr>
          <w:rFonts w:ascii="Times New Roman" w:eastAsia="Calibri" w:hAnsi="Times New Roman" w:cs="Times New Roman"/>
          <w:noProof/>
          <w:sz w:val="24"/>
          <w:szCs w:val="24"/>
          <w:highlight w:val="green"/>
        </w:rPr>
        <w:t>utili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w:t>
      </w:r>
      <w:r w:rsidRPr="00441CD1">
        <w:rPr>
          <w:rFonts w:ascii="Times New Roman" w:eastAsia="Calibri" w:hAnsi="Times New Roman" w:cs="Times New Roman"/>
          <w:sz w:val="24"/>
          <w:szCs w:val="24"/>
          <w:highlight w:val="green"/>
        </w:rPr>
        <w:t xml:space="preserve"> their skills and areas of expertise in beneficial ways to the company. </w:t>
      </w:r>
    </w:p>
    <w:p w14:paraId="5326D196" w14:textId="24952368" w:rsidR="00BE04A5" w:rsidRDefault="00C16487" w:rsidP="00C3108B">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Offering challenging tasks to the employees from time to time is also the right way of making them learn something new and making them feel part of the success. It is vital to give </w:t>
      </w:r>
      <w:r w:rsidR="00A16EEB" w:rsidRPr="00441CD1">
        <w:rPr>
          <w:rFonts w:ascii="Times New Roman" w:eastAsia="Calibri" w:hAnsi="Times New Roman" w:cs="Times New Roman"/>
          <w:sz w:val="24"/>
          <w:szCs w:val="24"/>
          <w:highlight w:val="green"/>
        </w:rPr>
        <w:t>occupations</w:t>
      </w:r>
      <w:r w:rsidRPr="00441CD1">
        <w:rPr>
          <w:rFonts w:ascii="Times New Roman" w:eastAsia="Calibri" w:hAnsi="Times New Roman" w:cs="Times New Roman"/>
          <w:sz w:val="24"/>
          <w:szCs w:val="24"/>
          <w:highlight w:val="green"/>
        </w:rPr>
        <w:t xml:space="preserve"> that have </w:t>
      </w:r>
      <w:r w:rsidR="00A16EEB" w:rsidRPr="00441CD1">
        <w:rPr>
          <w:rFonts w:ascii="Times New Roman" w:eastAsia="Calibri" w:hAnsi="Times New Roman" w:cs="Times New Roman"/>
          <w:sz w:val="24"/>
          <w:szCs w:val="24"/>
          <w:highlight w:val="green"/>
        </w:rPr>
        <w:t>cumulative</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phases</w:t>
      </w:r>
      <w:r w:rsidRPr="00441CD1">
        <w:rPr>
          <w:rFonts w:ascii="Times New Roman" w:eastAsia="Calibri" w:hAnsi="Times New Roman" w:cs="Times New Roman"/>
          <w:sz w:val="24"/>
          <w:szCs w:val="24"/>
          <w:highlight w:val="green"/>
        </w:rPr>
        <w:t xml:space="preserve"> of </w:t>
      </w:r>
      <w:r w:rsidR="00A16EEB"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00A16EEB"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and </w:t>
      </w:r>
      <w:r w:rsidR="00A16EEB" w:rsidRPr="00441CD1">
        <w:rPr>
          <w:rFonts w:ascii="Times New Roman" w:eastAsia="Calibri" w:hAnsi="Times New Roman" w:cs="Times New Roman"/>
          <w:sz w:val="24"/>
          <w:szCs w:val="24"/>
          <w:highlight w:val="green"/>
        </w:rPr>
        <w:t>responsibility</w:t>
      </w:r>
      <w:r w:rsidRPr="00441CD1">
        <w:rPr>
          <w:rFonts w:ascii="Times New Roman" w:eastAsia="Calibri" w:hAnsi="Times New Roman" w:cs="Times New Roman"/>
          <w:sz w:val="24"/>
          <w:szCs w:val="24"/>
          <w:highlight w:val="green"/>
        </w:rPr>
        <w:t xml:space="preserve"> as well as also providing </w:t>
      </w:r>
      <w:r w:rsidR="00A16EEB" w:rsidRPr="00441CD1">
        <w:rPr>
          <w:rFonts w:ascii="Times New Roman" w:eastAsia="Calibri" w:hAnsi="Times New Roman" w:cs="Times New Roman"/>
          <w:sz w:val="24"/>
          <w:szCs w:val="24"/>
          <w:highlight w:val="green"/>
        </w:rPr>
        <w:t>thorough</w:t>
      </w:r>
      <w:r w:rsidRPr="00441CD1">
        <w:rPr>
          <w:rFonts w:ascii="Times New Roman" w:eastAsia="Calibri" w:hAnsi="Times New Roman" w:cs="Times New Roman"/>
          <w:sz w:val="24"/>
          <w:szCs w:val="24"/>
          <w:highlight w:val="green"/>
        </w:rPr>
        <w:t xml:space="preserve"> employees </w:t>
      </w:r>
      <w:r w:rsidR="00A16EEB" w:rsidRPr="00441CD1">
        <w:rPr>
          <w:rFonts w:ascii="Times New Roman" w:eastAsia="Calibri" w:hAnsi="Times New Roman" w:cs="Times New Roman"/>
          <w:sz w:val="24"/>
          <w:szCs w:val="24"/>
          <w:highlight w:val="green"/>
        </w:rPr>
        <w:t>responsibilities</w:t>
      </w:r>
      <w:r w:rsidRPr="00441CD1">
        <w:rPr>
          <w:rFonts w:ascii="Times New Roman" w:eastAsia="Calibri" w:hAnsi="Times New Roman" w:cs="Times New Roman"/>
          <w:sz w:val="24"/>
          <w:szCs w:val="24"/>
          <w:highlight w:val="green"/>
        </w:rPr>
        <w:t xml:space="preserve"> in other </w:t>
      </w:r>
      <w:r w:rsidR="00A16EEB" w:rsidRPr="00441CD1">
        <w:rPr>
          <w:rFonts w:ascii="Times New Roman" w:eastAsia="Calibri" w:hAnsi="Times New Roman" w:cs="Times New Roman"/>
          <w:noProof/>
          <w:sz w:val="24"/>
          <w:szCs w:val="24"/>
          <w:highlight w:val="green"/>
        </w:rPr>
        <w:t>vital</w:t>
      </w:r>
      <w:r w:rsidRPr="00441CD1">
        <w:rPr>
          <w:rFonts w:ascii="Times New Roman" w:eastAsia="Calibri" w:hAnsi="Times New Roman" w:cs="Times New Roman"/>
          <w:sz w:val="24"/>
          <w:szCs w:val="24"/>
          <w:highlight w:val="green"/>
        </w:rPr>
        <w:t xml:space="preserve"> projects for the company. Job security improves job satisfaction. Once the </w:t>
      </w:r>
      <w:r w:rsidR="00A16EEB" w:rsidRPr="00441CD1">
        <w:rPr>
          <w:rFonts w:ascii="Times New Roman" w:eastAsia="Calibri" w:hAnsi="Times New Roman" w:cs="Times New Roman"/>
          <w:sz w:val="24"/>
          <w:szCs w:val="24"/>
          <w:highlight w:val="green"/>
        </w:rPr>
        <w:t>staffs</w:t>
      </w:r>
      <w:r w:rsidRPr="00441CD1">
        <w:rPr>
          <w:rFonts w:ascii="Times New Roman" w:eastAsia="Calibri" w:hAnsi="Times New Roman" w:cs="Times New Roman"/>
          <w:sz w:val="24"/>
          <w:szCs w:val="24"/>
          <w:highlight w:val="green"/>
        </w:rPr>
        <w:t xml:space="preserve"> are </w:t>
      </w:r>
      <w:r w:rsidR="00A16EEB" w:rsidRPr="00441CD1">
        <w:rPr>
          <w:rFonts w:ascii="Times New Roman" w:eastAsia="Calibri" w:hAnsi="Times New Roman" w:cs="Times New Roman"/>
          <w:noProof/>
          <w:sz w:val="24"/>
          <w:szCs w:val="24"/>
          <w:highlight w:val="green"/>
        </w:rPr>
        <w:t>certain</w:t>
      </w:r>
      <w:r w:rsidRPr="00441CD1">
        <w:rPr>
          <w:rFonts w:ascii="Times New Roman" w:eastAsia="Calibri" w:hAnsi="Times New Roman" w:cs="Times New Roman"/>
          <w:sz w:val="24"/>
          <w:szCs w:val="24"/>
          <w:highlight w:val="green"/>
        </w:rPr>
        <w:t xml:space="preserve"> that </w:t>
      </w:r>
      <w:r w:rsidR="00A16EEB" w:rsidRPr="00441CD1">
        <w:rPr>
          <w:rFonts w:ascii="Times New Roman" w:eastAsia="Calibri" w:hAnsi="Times New Roman" w:cs="Times New Roman"/>
          <w:sz w:val="24"/>
          <w:szCs w:val="24"/>
          <w:highlight w:val="green"/>
        </w:rPr>
        <w:t>slight</w:t>
      </w:r>
      <w:r w:rsidRPr="00441CD1">
        <w:rPr>
          <w:rFonts w:ascii="Times New Roman" w:eastAsia="Calibri" w:hAnsi="Times New Roman" w:cs="Times New Roman"/>
          <w:sz w:val="24"/>
          <w:szCs w:val="24"/>
          <w:highlight w:val="green"/>
        </w:rPr>
        <w:t xml:space="preserve"> mistakes are not likely to cost them their jobs, then they enjoy their showing up every day. </w:t>
      </w:r>
      <w:r w:rsidR="00A16EEB" w:rsidRPr="00441CD1">
        <w:rPr>
          <w:rFonts w:ascii="Times New Roman" w:eastAsia="Calibri" w:hAnsi="Times New Roman" w:cs="Times New Roman"/>
          <w:sz w:val="24"/>
          <w:szCs w:val="24"/>
          <w:highlight w:val="green"/>
        </w:rPr>
        <w:t>Employees</w:t>
      </w:r>
      <w:r w:rsidRPr="00441CD1">
        <w:rPr>
          <w:rFonts w:ascii="Times New Roman" w:eastAsia="Calibri" w:hAnsi="Times New Roman" w:cs="Times New Roman"/>
          <w:sz w:val="24"/>
          <w:szCs w:val="24"/>
          <w:highlight w:val="green"/>
        </w:rPr>
        <w:t xml:space="preserve"> in more </w:t>
      </w:r>
      <w:r w:rsidR="00A16EEB" w:rsidRPr="00441CD1">
        <w:rPr>
          <w:rFonts w:ascii="Times New Roman" w:eastAsia="Calibri" w:hAnsi="Times New Roman" w:cs="Times New Roman"/>
          <w:sz w:val="24"/>
          <w:szCs w:val="24"/>
          <w:highlight w:val="green"/>
        </w:rPr>
        <w:t>considerable</w:t>
      </w:r>
      <w:r w:rsidRPr="00441CD1">
        <w:rPr>
          <w:rFonts w:ascii="Times New Roman" w:eastAsia="Calibri" w:hAnsi="Times New Roman" w:cs="Times New Roman"/>
          <w:sz w:val="24"/>
          <w:szCs w:val="24"/>
          <w:highlight w:val="green"/>
        </w:rPr>
        <w:t xml:space="preserve"> companies may </w:t>
      </w:r>
      <w:r w:rsidR="00A16EEB" w:rsidRPr="00441CD1">
        <w:rPr>
          <w:rFonts w:ascii="Times New Roman" w:eastAsia="Calibri" w:hAnsi="Times New Roman" w:cs="Times New Roman"/>
          <w:sz w:val="24"/>
          <w:szCs w:val="24"/>
          <w:highlight w:val="green"/>
        </w:rPr>
        <w:t>practice</w:t>
      </w:r>
      <w:r w:rsidRPr="00441CD1">
        <w:rPr>
          <w:rFonts w:ascii="Times New Roman" w:eastAsia="Calibri" w:hAnsi="Times New Roman" w:cs="Times New Roman"/>
          <w:sz w:val="24"/>
          <w:szCs w:val="24"/>
          <w:highlight w:val="green"/>
        </w:rPr>
        <w:t xml:space="preserve"> job </w:t>
      </w:r>
      <w:r w:rsidR="00A16EEB" w:rsidRPr="00441CD1">
        <w:rPr>
          <w:rFonts w:ascii="Times New Roman" w:eastAsia="Calibri" w:hAnsi="Times New Roman" w:cs="Times New Roman"/>
          <w:sz w:val="24"/>
          <w:szCs w:val="24"/>
          <w:highlight w:val="green"/>
        </w:rPr>
        <w:t>safety</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benefit</w:t>
      </w:r>
      <w:r w:rsidRPr="00441CD1">
        <w:rPr>
          <w:rFonts w:ascii="Times New Roman" w:eastAsia="Calibri" w:hAnsi="Times New Roman" w:cs="Times New Roman"/>
          <w:sz w:val="24"/>
          <w:szCs w:val="24"/>
          <w:highlight w:val="green"/>
        </w:rPr>
        <w:t xml:space="preserve"> more </w:t>
      </w:r>
      <w:r w:rsidR="00A16EEB" w:rsidRPr="00441CD1">
        <w:rPr>
          <w:rFonts w:ascii="Times New Roman" w:eastAsia="Calibri" w:hAnsi="Times New Roman" w:cs="Times New Roman"/>
          <w:sz w:val="24"/>
          <w:szCs w:val="24"/>
          <w:highlight w:val="green"/>
        </w:rPr>
        <w:t>linked</w:t>
      </w:r>
      <w:r w:rsidRPr="00441CD1">
        <w:rPr>
          <w:rFonts w:ascii="Times New Roman" w:eastAsia="Calibri" w:hAnsi="Times New Roman" w:cs="Times New Roman"/>
          <w:sz w:val="24"/>
          <w:szCs w:val="24"/>
          <w:highlight w:val="green"/>
        </w:rPr>
        <w:t xml:space="preserve"> to those who </w:t>
      </w:r>
      <w:r w:rsidR="00A16EEB" w:rsidRPr="00441CD1">
        <w:rPr>
          <w:rFonts w:ascii="Times New Roman" w:eastAsia="Calibri" w:hAnsi="Times New Roman" w:cs="Times New Roman"/>
          <w:sz w:val="24"/>
          <w:szCs w:val="24"/>
          <w:highlight w:val="green"/>
        </w:rPr>
        <w:t>toil</w:t>
      </w:r>
      <w:r w:rsidRPr="00441CD1">
        <w:rPr>
          <w:rFonts w:ascii="Times New Roman" w:eastAsia="Calibri" w:hAnsi="Times New Roman" w:cs="Times New Roman"/>
          <w:sz w:val="24"/>
          <w:szCs w:val="24"/>
          <w:highlight w:val="green"/>
        </w:rPr>
        <w:t xml:space="preserve"> in </w:t>
      </w:r>
      <w:r w:rsidR="00A16EEB" w:rsidRPr="00441CD1">
        <w:rPr>
          <w:rFonts w:ascii="Times New Roman" w:eastAsia="Calibri" w:hAnsi="Times New Roman" w:cs="Times New Roman"/>
          <w:sz w:val="24"/>
          <w:szCs w:val="24"/>
          <w:highlight w:val="green"/>
        </w:rPr>
        <w:t>minor</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corporations</w:t>
      </w:r>
      <w:r w:rsidRPr="00441CD1">
        <w:rPr>
          <w:rFonts w:ascii="Times New Roman" w:eastAsia="Calibri" w:hAnsi="Times New Roman" w:cs="Times New Roman"/>
          <w:sz w:val="24"/>
          <w:szCs w:val="24"/>
          <w:highlight w:val="green"/>
        </w:rPr>
        <w:t xml:space="preserve"> due to other </w:t>
      </w:r>
      <w:r w:rsidR="00A16EEB" w:rsidRPr="00441CD1">
        <w:rPr>
          <w:rFonts w:ascii="Times New Roman" w:eastAsia="Calibri" w:hAnsi="Times New Roman" w:cs="Times New Roman"/>
          <w:sz w:val="24"/>
          <w:szCs w:val="24"/>
          <w:highlight w:val="green"/>
        </w:rPr>
        <w:t>issues</w:t>
      </w:r>
      <w:r w:rsidRPr="00441CD1">
        <w:rPr>
          <w:rFonts w:ascii="Times New Roman" w:eastAsia="Calibri" w:hAnsi="Times New Roman" w:cs="Times New Roman"/>
          <w:sz w:val="24"/>
          <w:szCs w:val="24"/>
          <w:highlight w:val="green"/>
        </w:rPr>
        <w:t xml:space="preserve"> such as </w:t>
      </w:r>
      <w:r w:rsidR="00A16EEB" w:rsidRPr="00441CD1">
        <w:rPr>
          <w:rFonts w:ascii="Times New Roman" w:eastAsia="Calibri" w:hAnsi="Times New Roman" w:cs="Times New Roman"/>
          <w:sz w:val="24"/>
          <w:szCs w:val="24"/>
          <w:highlight w:val="green"/>
        </w:rPr>
        <w:t>incidences</w:t>
      </w:r>
      <w:r w:rsidRPr="00441CD1">
        <w:rPr>
          <w:rFonts w:ascii="Times New Roman" w:eastAsia="Calibri" w:hAnsi="Times New Roman" w:cs="Times New Roman"/>
          <w:sz w:val="24"/>
          <w:szCs w:val="24"/>
          <w:highlight w:val="green"/>
        </w:rPr>
        <w:t xml:space="preserve"> of the </w:t>
      </w:r>
      <w:r w:rsidR="00A16EEB" w:rsidRPr="00441CD1">
        <w:rPr>
          <w:rFonts w:ascii="Times New Roman" w:eastAsia="Calibri" w:hAnsi="Times New Roman" w:cs="Times New Roman"/>
          <w:sz w:val="24"/>
          <w:szCs w:val="24"/>
          <w:highlight w:val="green"/>
        </w:rPr>
        <w:t>downfall</w:t>
      </w:r>
      <w:r w:rsidRPr="00441CD1">
        <w:rPr>
          <w:rFonts w:ascii="Times New Roman" w:eastAsia="Calibri" w:hAnsi="Times New Roman" w:cs="Times New Roman"/>
          <w:sz w:val="24"/>
          <w:szCs w:val="24"/>
          <w:highlight w:val="green"/>
        </w:rPr>
        <w:t xml:space="preserve"> of the </w:t>
      </w:r>
      <w:r w:rsidR="00A16EEB"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w:t>
      </w:r>
    </w:p>
    <w:p w14:paraId="087C0941" w14:textId="197BA622" w:rsidR="00C3108B" w:rsidRDefault="00C3108B" w:rsidP="00C3108B">
      <w:pPr>
        <w:spacing w:line="480" w:lineRule="auto"/>
        <w:ind w:firstLine="720"/>
        <w:jc w:val="both"/>
        <w:rPr>
          <w:rFonts w:ascii="Times New Roman" w:eastAsia="Calibri" w:hAnsi="Times New Roman" w:cs="Times New Roman"/>
          <w:sz w:val="24"/>
          <w:szCs w:val="24"/>
        </w:rPr>
      </w:pPr>
    </w:p>
    <w:p w14:paraId="37A11D93" w14:textId="272406E2" w:rsidR="00C3108B" w:rsidRDefault="00C3108B" w:rsidP="00C3108B">
      <w:pPr>
        <w:spacing w:line="480" w:lineRule="auto"/>
        <w:ind w:firstLine="720"/>
        <w:jc w:val="both"/>
        <w:rPr>
          <w:rFonts w:ascii="Times New Roman" w:eastAsia="Calibri" w:hAnsi="Times New Roman" w:cs="Times New Roman"/>
          <w:sz w:val="24"/>
          <w:szCs w:val="24"/>
        </w:rPr>
      </w:pPr>
    </w:p>
    <w:p w14:paraId="2C28C13A" w14:textId="282F7DF4" w:rsidR="00C3108B" w:rsidRDefault="00C3108B" w:rsidP="00C3108B">
      <w:pPr>
        <w:spacing w:line="480" w:lineRule="auto"/>
        <w:ind w:firstLine="720"/>
        <w:jc w:val="both"/>
        <w:rPr>
          <w:rFonts w:ascii="Times New Roman" w:eastAsia="Calibri" w:hAnsi="Times New Roman" w:cs="Times New Roman"/>
          <w:sz w:val="24"/>
          <w:szCs w:val="24"/>
        </w:rPr>
      </w:pPr>
    </w:p>
    <w:p w14:paraId="40FFC4A5" w14:textId="7DBF6CDA" w:rsidR="00C3108B" w:rsidRDefault="00C3108B" w:rsidP="00C3108B">
      <w:pPr>
        <w:spacing w:line="480" w:lineRule="auto"/>
        <w:ind w:firstLine="720"/>
        <w:jc w:val="both"/>
        <w:rPr>
          <w:rFonts w:ascii="Times New Roman" w:eastAsia="Calibri" w:hAnsi="Times New Roman" w:cs="Times New Roman"/>
          <w:sz w:val="24"/>
          <w:szCs w:val="24"/>
        </w:rPr>
      </w:pPr>
    </w:p>
    <w:p w14:paraId="33BFE00E" w14:textId="71D6269C" w:rsidR="00C3108B" w:rsidRDefault="00C3108B" w:rsidP="00C3108B">
      <w:pPr>
        <w:spacing w:line="480" w:lineRule="auto"/>
        <w:ind w:firstLine="720"/>
        <w:jc w:val="both"/>
        <w:rPr>
          <w:rFonts w:ascii="Times New Roman" w:eastAsia="Calibri" w:hAnsi="Times New Roman" w:cs="Times New Roman"/>
          <w:sz w:val="24"/>
          <w:szCs w:val="24"/>
        </w:rPr>
      </w:pPr>
    </w:p>
    <w:p w14:paraId="3F942103" w14:textId="75B8043E" w:rsidR="00C3108B" w:rsidRDefault="00C3108B" w:rsidP="00C3108B">
      <w:pPr>
        <w:spacing w:line="480" w:lineRule="auto"/>
        <w:ind w:firstLine="720"/>
        <w:jc w:val="both"/>
        <w:rPr>
          <w:rFonts w:ascii="Times New Roman" w:eastAsia="Calibri" w:hAnsi="Times New Roman" w:cs="Times New Roman"/>
          <w:sz w:val="24"/>
          <w:szCs w:val="24"/>
        </w:rPr>
      </w:pPr>
    </w:p>
    <w:p w14:paraId="2B00B5EC" w14:textId="77777777" w:rsidR="00C3108B" w:rsidRPr="00C3108B" w:rsidRDefault="00C3108B" w:rsidP="00C3108B">
      <w:pPr>
        <w:spacing w:line="480" w:lineRule="auto"/>
        <w:ind w:firstLine="720"/>
        <w:jc w:val="both"/>
        <w:rPr>
          <w:rFonts w:ascii="Times New Roman" w:eastAsia="Calibri" w:hAnsi="Times New Roman" w:cs="Times New Roman"/>
          <w:sz w:val="24"/>
          <w:szCs w:val="24"/>
        </w:rPr>
      </w:pPr>
    </w:p>
    <w:p w14:paraId="21310690" w14:textId="03DCFDEF" w:rsidR="00476FA8" w:rsidRDefault="00476FA8" w:rsidP="002E4B3E">
      <w:pPr>
        <w:pStyle w:val="Heading1"/>
      </w:pPr>
      <w:bookmarkStart w:id="42" w:name="_Toc15141434"/>
      <w:bookmarkStart w:id="43" w:name="_Toc15401116"/>
      <w:r>
        <w:t xml:space="preserve">8: </w:t>
      </w:r>
      <w:r w:rsidRPr="00476FA8">
        <w:t>References</w:t>
      </w:r>
      <w:bookmarkEnd w:id="42"/>
      <w:bookmarkEnd w:id="43"/>
    </w:p>
    <w:p w14:paraId="68E4D703" w14:textId="513519E4" w:rsidR="00B10B15" w:rsidRPr="00441CD1" w:rsidRDefault="00B10B15" w:rsidP="00D67775">
      <w:pPr>
        <w:spacing w:line="360" w:lineRule="auto"/>
        <w:ind w:left="720" w:hanging="720"/>
        <w:jc w:val="both"/>
        <w:rPr>
          <w:rFonts w:ascii="Times New Roman" w:hAnsi="Times New Roman" w:cs="Times New Roman"/>
          <w:color w:val="222222"/>
          <w:sz w:val="24"/>
          <w:szCs w:val="24"/>
          <w:highlight w:val="green"/>
          <w:shd w:val="clear" w:color="auto" w:fill="FFFFFF"/>
        </w:rPr>
      </w:pPr>
      <w:r w:rsidRPr="00441CD1">
        <w:rPr>
          <w:rFonts w:ascii="Times New Roman" w:hAnsi="Times New Roman" w:cs="Times New Roman"/>
          <w:color w:val="222222"/>
          <w:sz w:val="24"/>
          <w:szCs w:val="24"/>
          <w:highlight w:val="green"/>
          <w:shd w:val="clear" w:color="auto" w:fill="FFFFFF"/>
        </w:rPr>
        <w:t xml:space="preserve">Elnaga, A. A., &amp; Imran, A. (2014). The impact of employee empowerment on job satisfaction: </w:t>
      </w:r>
      <w:r w:rsidR="00A16EEB" w:rsidRPr="00441CD1">
        <w:rPr>
          <w:rFonts w:ascii="Times New Roman" w:hAnsi="Times New Roman" w:cs="Times New Roman"/>
          <w:color w:val="222222"/>
          <w:sz w:val="24"/>
          <w:szCs w:val="24"/>
          <w:highlight w:val="green"/>
          <w:shd w:val="clear" w:color="auto" w:fill="FFFFFF"/>
        </w:rPr>
        <w:t xml:space="preserve">a </w:t>
      </w:r>
      <w:r w:rsidRPr="00441CD1">
        <w:rPr>
          <w:rFonts w:ascii="Times New Roman" w:hAnsi="Times New Roman" w:cs="Times New Roman"/>
          <w:noProof/>
          <w:color w:val="222222"/>
          <w:sz w:val="24"/>
          <w:szCs w:val="24"/>
          <w:highlight w:val="green"/>
          <w:shd w:val="clear" w:color="auto" w:fill="FFFFFF"/>
        </w:rPr>
        <w:t>theoretical</w:t>
      </w:r>
      <w:r w:rsidRPr="00441CD1">
        <w:rPr>
          <w:rFonts w:ascii="Times New Roman" w:hAnsi="Times New Roman" w:cs="Times New Roman"/>
          <w:color w:val="222222"/>
          <w:sz w:val="24"/>
          <w:szCs w:val="24"/>
          <w:highlight w:val="green"/>
          <w:shd w:val="clear" w:color="auto" w:fill="FFFFFF"/>
        </w:rPr>
        <w:t xml:space="preserve"> study. </w:t>
      </w:r>
      <w:r w:rsidRPr="00441CD1">
        <w:rPr>
          <w:rFonts w:ascii="Times New Roman" w:hAnsi="Times New Roman" w:cs="Times New Roman"/>
          <w:i/>
          <w:iCs/>
          <w:color w:val="222222"/>
          <w:sz w:val="24"/>
          <w:szCs w:val="24"/>
          <w:highlight w:val="green"/>
          <w:shd w:val="clear" w:color="auto" w:fill="FFFFFF"/>
        </w:rPr>
        <w:t>American Journal of Research Communication</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2</w:t>
      </w:r>
      <w:r w:rsidRPr="00441CD1">
        <w:rPr>
          <w:rFonts w:ascii="Times New Roman" w:hAnsi="Times New Roman" w:cs="Times New Roman"/>
          <w:color w:val="222222"/>
          <w:sz w:val="24"/>
          <w:szCs w:val="24"/>
          <w:highlight w:val="green"/>
          <w:shd w:val="clear" w:color="auto" w:fill="FFFFFF"/>
        </w:rPr>
        <w:t>(1), 13-26.</w:t>
      </w:r>
    </w:p>
    <w:p w14:paraId="2E198A3F" w14:textId="131FF117" w:rsidR="00B10B15" w:rsidRPr="00441CD1" w:rsidRDefault="00B10B15" w:rsidP="00D67775">
      <w:pPr>
        <w:spacing w:line="360" w:lineRule="auto"/>
        <w:ind w:left="720" w:hanging="720"/>
        <w:jc w:val="both"/>
        <w:rPr>
          <w:rFonts w:ascii="Times New Roman" w:eastAsia="Calibri" w:hAnsi="Times New Roman" w:cs="Times New Roman"/>
          <w:sz w:val="24"/>
          <w:szCs w:val="24"/>
          <w:highlight w:val="green"/>
        </w:rPr>
      </w:pPr>
      <w:r w:rsidRPr="00441CD1">
        <w:rPr>
          <w:rFonts w:ascii="Times New Roman" w:hAnsi="Times New Roman" w:cs="Times New Roman"/>
          <w:color w:val="222222"/>
          <w:sz w:val="24"/>
          <w:szCs w:val="24"/>
          <w:highlight w:val="green"/>
          <w:shd w:val="clear" w:color="auto" w:fill="FFFFFF"/>
        </w:rPr>
        <w:t>Kamasheva, A. V., Valeev, E. R., Yagudin, R. K., &amp; Maksimova, K. R. (2015). Usage of gamification theory for increase motivation of employees</w:t>
      </w:r>
      <w:r w:rsidR="00A16EEB" w:rsidRPr="00441CD1">
        <w:rPr>
          <w:rFonts w:ascii="Times New Roman" w:hAnsi="Times New Roman" w:cs="Times New Roman"/>
          <w:noProof/>
          <w:color w:val="222222"/>
          <w:sz w:val="24"/>
          <w:szCs w:val="24"/>
          <w:highlight w:val="green"/>
          <w:shd w:val="clear" w:color="auto" w:fill="FFFFFF"/>
        </w:rPr>
        <w:t xml:space="preserve"> — </w:t>
      </w:r>
      <w:r w:rsidRPr="00441CD1">
        <w:rPr>
          <w:rFonts w:ascii="Times New Roman" w:hAnsi="Times New Roman" w:cs="Times New Roman"/>
          <w:i/>
          <w:iCs/>
          <w:noProof/>
          <w:color w:val="222222"/>
          <w:sz w:val="24"/>
          <w:szCs w:val="24"/>
          <w:highlight w:val="green"/>
          <w:shd w:val="clear" w:color="auto" w:fill="FFFFFF"/>
        </w:rPr>
        <w:t>Mediterranean</w:t>
      </w:r>
      <w:r w:rsidRPr="00441CD1">
        <w:rPr>
          <w:rFonts w:ascii="Times New Roman" w:hAnsi="Times New Roman" w:cs="Times New Roman"/>
          <w:i/>
          <w:iCs/>
          <w:color w:val="222222"/>
          <w:sz w:val="24"/>
          <w:szCs w:val="24"/>
          <w:highlight w:val="green"/>
          <w:shd w:val="clear" w:color="auto" w:fill="FFFFFF"/>
        </w:rPr>
        <w:t xml:space="preserve"> Journal of Social Sciences</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6</w:t>
      </w:r>
      <w:r w:rsidRPr="00441CD1">
        <w:rPr>
          <w:rFonts w:ascii="Times New Roman" w:hAnsi="Times New Roman" w:cs="Times New Roman"/>
          <w:color w:val="222222"/>
          <w:sz w:val="24"/>
          <w:szCs w:val="24"/>
          <w:highlight w:val="green"/>
          <w:shd w:val="clear" w:color="auto" w:fill="FFFFFF"/>
        </w:rPr>
        <w:t>(1 S3), 77.</w:t>
      </w:r>
    </w:p>
    <w:p w14:paraId="440D4EAA" w14:textId="77777777" w:rsidR="00B10B15" w:rsidRPr="00441CD1" w:rsidRDefault="00B10B15" w:rsidP="00D67775">
      <w:pPr>
        <w:spacing w:line="360" w:lineRule="auto"/>
        <w:ind w:left="720" w:hanging="720"/>
        <w:jc w:val="both"/>
        <w:rPr>
          <w:rFonts w:ascii="Times New Roman" w:hAnsi="Times New Roman" w:cs="Times New Roman"/>
          <w:color w:val="222222"/>
          <w:sz w:val="24"/>
          <w:szCs w:val="24"/>
          <w:highlight w:val="green"/>
          <w:shd w:val="clear" w:color="auto" w:fill="FFFFFF"/>
        </w:rPr>
      </w:pPr>
      <w:r w:rsidRPr="00441CD1">
        <w:rPr>
          <w:rFonts w:ascii="Times New Roman" w:hAnsi="Times New Roman" w:cs="Times New Roman"/>
          <w:color w:val="222222"/>
          <w:sz w:val="24"/>
          <w:szCs w:val="24"/>
          <w:highlight w:val="green"/>
          <w:shd w:val="clear" w:color="auto" w:fill="FFFFFF"/>
        </w:rPr>
        <w:t>MacGillavry, K., &amp; Sinyan, P. (2016). Focusing on the Critical Link Between Employee Engagement and Customer Centricity at DHL Freight. </w:t>
      </w:r>
      <w:r w:rsidRPr="00441CD1">
        <w:rPr>
          <w:rFonts w:ascii="Times New Roman" w:hAnsi="Times New Roman" w:cs="Times New Roman"/>
          <w:i/>
          <w:iCs/>
          <w:color w:val="222222"/>
          <w:sz w:val="24"/>
          <w:szCs w:val="24"/>
          <w:highlight w:val="green"/>
          <w:shd w:val="clear" w:color="auto" w:fill="FFFFFF"/>
        </w:rPr>
        <w:t>Global Business and Organizational Excellence</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35</w:t>
      </w:r>
      <w:r w:rsidRPr="00441CD1">
        <w:rPr>
          <w:rFonts w:ascii="Times New Roman" w:hAnsi="Times New Roman" w:cs="Times New Roman"/>
          <w:color w:val="222222"/>
          <w:sz w:val="24"/>
          <w:szCs w:val="24"/>
          <w:highlight w:val="green"/>
          <w:shd w:val="clear" w:color="auto" w:fill="FFFFFF"/>
        </w:rPr>
        <w:t>(4), 6-16.</w:t>
      </w:r>
    </w:p>
    <w:p w14:paraId="4D8FB01D" w14:textId="3D6599FB" w:rsidR="00B10B15" w:rsidRPr="00441CD1" w:rsidRDefault="00B10B15" w:rsidP="00D67775">
      <w:pPr>
        <w:spacing w:line="360" w:lineRule="auto"/>
        <w:ind w:left="720" w:hanging="720"/>
        <w:jc w:val="both"/>
        <w:rPr>
          <w:rFonts w:ascii="Times New Roman" w:hAnsi="Times New Roman" w:cs="Times New Roman"/>
          <w:color w:val="222222"/>
          <w:sz w:val="24"/>
          <w:szCs w:val="24"/>
          <w:highlight w:val="green"/>
          <w:shd w:val="clear" w:color="auto" w:fill="FFFFFF"/>
        </w:rPr>
      </w:pPr>
      <w:r w:rsidRPr="00441CD1">
        <w:rPr>
          <w:rFonts w:ascii="Times New Roman" w:hAnsi="Times New Roman" w:cs="Times New Roman"/>
          <w:color w:val="222222"/>
          <w:sz w:val="24"/>
          <w:szCs w:val="24"/>
          <w:highlight w:val="green"/>
          <w:shd w:val="clear" w:color="auto" w:fill="FFFFFF"/>
        </w:rPr>
        <w:t xml:space="preserve">Zhang, T. C., Kandampully, J., &amp; Choi, H. Y. (2014). The role of employee wellness </w:t>
      </w:r>
      <w:r w:rsidRPr="00441CD1">
        <w:rPr>
          <w:rFonts w:ascii="Times New Roman" w:hAnsi="Times New Roman" w:cs="Times New Roman"/>
          <w:noProof/>
          <w:color w:val="222222"/>
          <w:sz w:val="24"/>
          <w:szCs w:val="24"/>
          <w:highlight w:val="green"/>
          <w:shd w:val="clear" w:color="auto" w:fill="FFFFFF"/>
        </w:rPr>
        <w:t>program</w:t>
      </w:r>
      <w:r w:rsidRPr="00441CD1">
        <w:rPr>
          <w:rFonts w:ascii="Times New Roman" w:hAnsi="Times New Roman" w:cs="Times New Roman"/>
          <w:color w:val="222222"/>
          <w:sz w:val="24"/>
          <w:szCs w:val="24"/>
          <w:highlight w:val="green"/>
          <w:shd w:val="clear" w:color="auto" w:fill="FFFFFF"/>
        </w:rPr>
        <w:t xml:space="preserve"> in the hospitality industry: a review of concepts, research, and practice. </w:t>
      </w:r>
      <w:r w:rsidRPr="00441CD1">
        <w:rPr>
          <w:rFonts w:ascii="Times New Roman" w:hAnsi="Times New Roman" w:cs="Times New Roman"/>
          <w:i/>
          <w:iCs/>
          <w:color w:val="222222"/>
          <w:sz w:val="24"/>
          <w:szCs w:val="24"/>
          <w:highlight w:val="green"/>
          <w:shd w:val="clear" w:color="auto" w:fill="FFFFFF"/>
        </w:rPr>
        <w:t>Research in Hospitality Management</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4</w:t>
      </w:r>
      <w:r w:rsidRPr="00441CD1">
        <w:rPr>
          <w:rFonts w:ascii="Times New Roman" w:hAnsi="Times New Roman" w:cs="Times New Roman"/>
          <w:color w:val="222222"/>
          <w:sz w:val="24"/>
          <w:szCs w:val="24"/>
          <w:highlight w:val="green"/>
          <w:shd w:val="clear" w:color="auto" w:fill="FFFFFF"/>
        </w:rPr>
        <w:t>(1 &amp; 2), 45-54.</w:t>
      </w:r>
    </w:p>
    <w:p w14:paraId="4D51E305"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sz w:val="24"/>
          <w:szCs w:val="24"/>
          <w:highlight w:val="green"/>
        </w:rPr>
        <w:fldChar w:fldCharType="begin"/>
      </w:r>
      <w:r w:rsidRPr="00441CD1">
        <w:rPr>
          <w:rFonts w:ascii="Times New Roman" w:hAnsi="Times New Roman" w:cs="Times New Roman"/>
          <w:sz w:val="24"/>
          <w:szCs w:val="24"/>
          <w:highlight w:val="green"/>
        </w:rPr>
        <w:instrText xml:space="preserve"> BIBLIOGRAPHY  \l 1033 </w:instrText>
      </w:r>
      <w:r w:rsidRPr="00441CD1">
        <w:rPr>
          <w:rFonts w:ascii="Times New Roman" w:hAnsi="Times New Roman" w:cs="Times New Roman"/>
          <w:sz w:val="24"/>
          <w:szCs w:val="24"/>
          <w:highlight w:val="green"/>
        </w:rPr>
        <w:fldChar w:fldCharType="separate"/>
      </w:r>
      <w:r w:rsidRPr="00441CD1">
        <w:rPr>
          <w:rFonts w:ascii="Times New Roman" w:hAnsi="Times New Roman" w:cs="Times New Roman"/>
          <w:noProof/>
          <w:sz w:val="24"/>
          <w:szCs w:val="24"/>
          <w:highlight w:val="green"/>
        </w:rPr>
        <w:t xml:space="preserve">Alam, S. M. (2015). Factors affecting job satisfaction, motivation and turnover rate of medical promotion officer (MPO) in pharmaceutical industry: a study based in Khulna city. </w:t>
      </w:r>
      <w:r w:rsidRPr="00441CD1">
        <w:rPr>
          <w:rFonts w:ascii="Times New Roman" w:hAnsi="Times New Roman" w:cs="Times New Roman"/>
          <w:i/>
          <w:iCs/>
          <w:noProof/>
          <w:sz w:val="24"/>
          <w:szCs w:val="24"/>
          <w:highlight w:val="green"/>
        </w:rPr>
        <w:t>Asian Business Review</w:t>
      </w:r>
      <w:r w:rsidRPr="00441CD1">
        <w:rPr>
          <w:rFonts w:ascii="Times New Roman" w:hAnsi="Times New Roman" w:cs="Times New Roman"/>
          <w:noProof/>
          <w:sz w:val="24"/>
          <w:szCs w:val="24"/>
          <w:highlight w:val="green"/>
        </w:rPr>
        <w:t>, 1(2), 126-131.</w:t>
      </w:r>
    </w:p>
    <w:p w14:paraId="597F17FF"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De Vito, L. B. (2018). Employee motivation based on the hierarchy of needs, expectancy and the two-factor theories applied with higher education employees. </w:t>
      </w:r>
      <w:r w:rsidRPr="00441CD1">
        <w:rPr>
          <w:rFonts w:ascii="Times New Roman" w:hAnsi="Times New Roman" w:cs="Times New Roman"/>
          <w:i/>
          <w:iCs/>
          <w:noProof/>
          <w:sz w:val="24"/>
          <w:szCs w:val="24"/>
          <w:highlight w:val="green"/>
        </w:rPr>
        <w:t>IJAMEE</w:t>
      </w:r>
      <w:r w:rsidRPr="00441CD1">
        <w:rPr>
          <w:rFonts w:ascii="Times New Roman" w:hAnsi="Times New Roman" w:cs="Times New Roman"/>
          <w:noProof/>
          <w:sz w:val="24"/>
          <w:szCs w:val="24"/>
          <w:highlight w:val="green"/>
        </w:rPr>
        <w:t>.</w:t>
      </w:r>
    </w:p>
    <w:p w14:paraId="7BC88207"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Kuvaas, B. B. (2016). Do you get what you pay for? Sales incentives and implications for motivation and changes in turnover intention and work effort. </w:t>
      </w:r>
      <w:r w:rsidRPr="00441CD1">
        <w:rPr>
          <w:rFonts w:ascii="Times New Roman" w:hAnsi="Times New Roman" w:cs="Times New Roman"/>
          <w:i/>
          <w:iCs/>
          <w:noProof/>
          <w:sz w:val="24"/>
          <w:szCs w:val="24"/>
          <w:highlight w:val="green"/>
        </w:rPr>
        <w:t>Motivation and Emotion</w:t>
      </w:r>
      <w:r w:rsidRPr="00441CD1">
        <w:rPr>
          <w:rFonts w:ascii="Times New Roman" w:hAnsi="Times New Roman" w:cs="Times New Roman"/>
          <w:noProof/>
          <w:sz w:val="24"/>
          <w:szCs w:val="24"/>
          <w:highlight w:val="green"/>
        </w:rPr>
        <w:t>, 40(5), 667-680.</w:t>
      </w:r>
    </w:p>
    <w:p w14:paraId="56313210"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Nica, E. (2016). Employee voluntary turnover as a negative indicator of organizational effectiveness. </w:t>
      </w:r>
      <w:r w:rsidRPr="00441CD1">
        <w:rPr>
          <w:rFonts w:ascii="Times New Roman" w:hAnsi="Times New Roman" w:cs="Times New Roman"/>
          <w:i/>
          <w:iCs/>
          <w:noProof/>
          <w:sz w:val="24"/>
          <w:szCs w:val="24"/>
          <w:highlight w:val="green"/>
        </w:rPr>
        <w:t>Psychosociological Issues in Human Resource Management</w:t>
      </w:r>
      <w:r w:rsidRPr="00441CD1">
        <w:rPr>
          <w:rFonts w:ascii="Times New Roman" w:hAnsi="Times New Roman" w:cs="Times New Roman"/>
          <w:noProof/>
          <w:sz w:val="24"/>
          <w:szCs w:val="24"/>
          <w:highlight w:val="green"/>
        </w:rPr>
        <w:t>, 4(2), 220-226.</w:t>
      </w:r>
    </w:p>
    <w:p w14:paraId="385A82D4"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lastRenderedPageBreak/>
        <w:t xml:space="preserve">Shah, S. H. (2016). The impact of motivation enhancing practices and mediating role of talent engagement on turnover intentions: Evidence from Malaysia. International . </w:t>
      </w:r>
      <w:r w:rsidRPr="00441CD1">
        <w:rPr>
          <w:rFonts w:ascii="Times New Roman" w:hAnsi="Times New Roman" w:cs="Times New Roman"/>
          <w:i/>
          <w:iCs/>
          <w:noProof/>
          <w:sz w:val="24"/>
          <w:szCs w:val="24"/>
          <w:highlight w:val="green"/>
        </w:rPr>
        <w:t>Review of Management and Marketing</w:t>
      </w:r>
      <w:r w:rsidRPr="00441CD1">
        <w:rPr>
          <w:rFonts w:ascii="Times New Roman" w:hAnsi="Times New Roman" w:cs="Times New Roman"/>
          <w:noProof/>
          <w:sz w:val="24"/>
          <w:szCs w:val="24"/>
          <w:highlight w:val="green"/>
        </w:rPr>
        <w:t>, 6(4), 823-835.</w:t>
      </w:r>
    </w:p>
    <w:p w14:paraId="0359D1E4"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TWDC, T. W. (2019). </w:t>
      </w:r>
      <w:r w:rsidRPr="00441CD1">
        <w:rPr>
          <w:rFonts w:ascii="Times New Roman" w:hAnsi="Times New Roman" w:cs="Times New Roman"/>
          <w:i/>
          <w:iCs/>
          <w:noProof/>
          <w:sz w:val="24"/>
          <w:szCs w:val="24"/>
          <w:highlight w:val="green"/>
        </w:rPr>
        <w:t>The Walt Disney Company.</w:t>
      </w:r>
      <w:r w:rsidRPr="00441CD1">
        <w:rPr>
          <w:rFonts w:ascii="Times New Roman" w:hAnsi="Times New Roman" w:cs="Times New Roman"/>
          <w:noProof/>
          <w:sz w:val="24"/>
          <w:szCs w:val="24"/>
          <w:highlight w:val="green"/>
        </w:rPr>
        <w:t xml:space="preserve"> Retrieved from https://www.thewaltdisneycompany.com/</w:t>
      </w:r>
    </w:p>
    <w:p w14:paraId="2C501918" w14:textId="7B91C8AD" w:rsidR="00D67775" w:rsidRPr="00D67775" w:rsidRDefault="00D67775" w:rsidP="00D67775">
      <w:pPr>
        <w:spacing w:line="360" w:lineRule="auto"/>
        <w:jc w:val="both"/>
        <w:rPr>
          <w:rFonts w:ascii="Times New Roman" w:hAnsi="Times New Roman" w:cs="Times New Roman"/>
          <w:sz w:val="24"/>
          <w:szCs w:val="24"/>
        </w:rPr>
      </w:pPr>
      <w:r w:rsidRPr="00441CD1">
        <w:rPr>
          <w:rFonts w:ascii="Times New Roman" w:hAnsi="Times New Roman" w:cs="Times New Roman"/>
          <w:sz w:val="24"/>
          <w:szCs w:val="24"/>
          <w:highlight w:val="green"/>
        </w:rPr>
        <w:fldChar w:fldCharType="end"/>
      </w:r>
    </w:p>
    <w:sectPr w:rsidR="00D67775" w:rsidRPr="00D67775" w:rsidSect="009F5F1B">
      <w:headerReference w:type="default" r:id="rId8"/>
      <w:headerReference w:type="first" r:id="rId9"/>
      <w:foot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399B4" w14:textId="77777777" w:rsidR="0016764A" w:rsidRDefault="0016764A" w:rsidP="003001A8">
      <w:pPr>
        <w:spacing w:after="0" w:line="240" w:lineRule="auto"/>
      </w:pPr>
      <w:r>
        <w:separator/>
      </w:r>
    </w:p>
  </w:endnote>
  <w:endnote w:type="continuationSeparator" w:id="0">
    <w:p w14:paraId="74429550" w14:textId="77777777" w:rsidR="0016764A" w:rsidRDefault="0016764A" w:rsidP="00300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741276"/>
      <w:docPartObj>
        <w:docPartGallery w:val="Page Numbers (Bottom of Page)"/>
        <w:docPartUnique/>
      </w:docPartObj>
    </w:sdtPr>
    <w:sdtEndPr>
      <w:rPr>
        <w:rFonts w:ascii="Times New Roman" w:hAnsi="Times New Roman" w:cs="Times New Roman"/>
        <w:noProof/>
        <w:sz w:val="24"/>
        <w:szCs w:val="24"/>
      </w:rPr>
    </w:sdtEndPr>
    <w:sdtContent>
      <w:p w14:paraId="5930E3F8" w14:textId="68FA0420" w:rsidR="00096635" w:rsidRPr="009F5F1B" w:rsidRDefault="00096635">
        <w:pPr>
          <w:pStyle w:val="Footer"/>
          <w:jc w:val="center"/>
          <w:rPr>
            <w:rFonts w:ascii="Times New Roman" w:hAnsi="Times New Roman" w:cs="Times New Roman"/>
            <w:sz w:val="24"/>
            <w:szCs w:val="24"/>
          </w:rPr>
        </w:pPr>
        <w:r w:rsidRPr="009F5F1B">
          <w:rPr>
            <w:rFonts w:ascii="Times New Roman" w:hAnsi="Times New Roman" w:cs="Times New Roman"/>
            <w:sz w:val="24"/>
            <w:szCs w:val="24"/>
          </w:rPr>
          <w:fldChar w:fldCharType="begin"/>
        </w:r>
        <w:r w:rsidRPr="009F5F1B">
          <w:rPr>
            <w:rFonts w:ascii="Times New Roman" w:hAnsi="Times New Roman" w:cs="Times New Roman"/>
            <w:sz w:val="24"/>
            <w:szCs w:val="24"/>
          </w:rPr>
          <w:instrText xml:space="preserve"> PAGE   \* MERGEFORMAT </w:instrText>
        </w:r>
        <w:r w:rsidRPr="009F5F1B">
          <w:rPr>
            <w:rFonts w:ascii="Times New Roman" w:hAnsi="Times New Roman" w:cs="Times New Roman"/>
            <w:sz w:val="24"/>
            <w:szCs w:val="24"/>
          </w:rPr>
          <w:fldChar w:fldCharType="separate"/>
        </w:r>
        <w:r w:rsidRPr="009F5F1B">
          <w:rPr>
            <w:rFonts w:ascii="Times New Roman" w:hAnsi="Times New Roman" w:cs="Times New Roman"/>
            <w:noProof/>
            <w:sz w:val="24"/>
            <w:szCs w:val="24"/>
          </w:rPr>
          <w:t>2</w:t>
        </w:r>
        <w:r w:rsidRPr="009F5F1B">
          <w:rPr>
            <w:rFonts w:ascii="Times New Roman" w:hAnsi="Times New Roman" w:cs="Times New Roman"/>
            <w:noProof/>
            <w:sz w:val="24"/>
            <w:szCs w:val="24"/>
          </w:rPr>
          <w:fldChar w:fldCharType="end"/>
        </w:r>
      </w:p>
    </w:sdtContent>
  </w:sdt>
  <w:p w14:paraId="46F7990C" w14:textId="77777777" w:rsidR="00096635" w:rsidRDefault="00096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B8EA0" w14:textId="77777777" w:rsidR="0016764A" w:rsidRDefault="0016764A" w:rsidP="003001A8">
      <w:pPr>
        <w:spacing w:after="0" w:line="240" w:lineRule="auto"/>
      </w:pPr>
      <w:r>
        <w:separator/>
      </w:r>
    </w:p>
  </w:footnote>
  <w:footnote w:type="continuationSeparator" w:id="0">
    <w:p w14:paraId="38BC6D78" w14:textId="77777777" w:rsidR="0016764A" w:rsidRDefault="0016764A" w:rsidP="00300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0FD2C" w14:textId="1BFA994C" w:rsidR="00096635" w:rsidRPr="005059DC" w:rsidRDefault="00096635" w:rsidP="005059DC">
    <w:pPr>
      <w:pStyle w:val="Header"/>
      <w:rPr>
        <w:rFonts w:ascii="Times New Roman" w:hAnsi="Times New Roman" w:cs="Times New Roman"/>
        <w:sz w:val="24"/>
        <w:szCs w:val="24"/>
      </w:rPr>
    </w:pPr>
    <w:r w:rsidRPr="005059DC">
      <w:rPr>
        <w:rFonts w:ascii="Times New Roman" w:hAnsi="Times New Roman" w:cs="Times New Roman"/>
        <w:sz w:val="24"/>
        <w:szCs w:val="24"/>
      </w:rPr>
      <w:t xml:space="preserve">MOTIVATION AND EMPLOYEE TURNOVER   </w:t>
    </w:r>
    <w:r>
      <w:rPr>
        <w:rFonts w:ascii="Times New Roman" w:hAnsi="Times New Roman" w:cs="Times New Roman"/>
        <w:sz w:val="24"/>
        <w:szCs w:val="24"/>
      </w:rPr>
      <w:t xml:space="preserve">                       </w:t>
    </w:r>
    <w:r w:rsidRPr="005059DC">
      <w:rPr>
        <w:rFonts w:ascii="Times New Roman" w:hAnsi="Times New Roman" w:cs="Times New Roman"/>
        <w:sz w:val="24"/>
        <w:szCs w:val="24"/>
      </w:rPr>
      <w:t xml:space="preserve">                                       </w:t>
    </w:r>
    <w:sdt>
      <w:sdtPr>
        <w:rPr>
          <w:rFonts w:ascii="Times New Roman" w:hAnsi="Times New Roman" w:cs="Times New Roman"/>
          <w:sz w:val="24"/>
          <w:szCs w:val="24"/>
        </w:rPr>
        <w:id w:val="-1282493720"/>
        <w:docPartObj>
          <w:docPartGallery w:val="Page Numbers (Top of Page)"/>
          <w:docPartUnique/>
        </w:docPartObj>
      </w:sdtPr>
      <w:sdtEndPr>
        <w:rPr>
          <w:noProof/>
        </w:rPr>
      </w:sdtEndPr>
      <w:sdtContent>
        <w:r w:rsidRPr="005059DC">
          <w:rPr>
            <w:rFonts w:ascii="Times New Roman" w:hAnsi="Times New Roman" w:cs="Times New Roman"/>
            <w:sz w:val="24"/>
            <w:szCs w:val="24"/>
          </w:rPr>
          <w:fldChar w:fldCharType="begin"/>
        </w:r>
        <w:r w:rsidRPr="005059DC">
          <w:rPr>
            <w:rFonts w:ascii="Times New Roman" w:hAnsi="Times New Roman" w:cs="Times New Roman"/>
            <w:sz w:val="24"/>
            <w:szCs w:val="24"/>
          </w:rPr>
          <w:instrText xml:space="preserve"> PAGE   \* MERGEFORMAT </w:instrText>
        </w:r>
        <w:r w:rsidRPr="005059DC">
          <w:rPr>
            <w:rFonts w:ascii="Times New Roman" w:hAnsi="Times New Roman" w:cs="Times New Roman"/>
            <w:sz w:val="24"/>
            <w:szCs w:val="24"/>
          </w:rPr>
          <w:fldChar w:fldCharType="separate"/>
        </w:r>
        <w:r w:rsidRPr="005059DC">
          <w:rPr>
            <w:rFonts w:ascii="Times New Roman" w:hAnsi="Times New Roman" w:cs="Times New Roman"/>
            <w:noProof/>
            <w:sz w:val="24"/>
            <w:szCs w:val="24"/>
          </w:rPr>
          <w:t>2</w:t>
        </w:r>
        <w:r w:rsidRPr="005059DC">
          <w:rPr>
            <w:rFonts w:ascii="Times New Roman" w:hAnsi="Times New Roman" w:cs="Times New Roman"/>
            <w:noProof/>
            <w:sz w:val="24"/>
            <w:szCs w:val="24"/>
          </w:rPr>
          <w:fldChar w:fldCharType="end"/>
        </w:r>
      </w:sdtContent>
    </w:sdt>
  </w:p>
  <w:p w14:paraId="34F4CE9A" w14:textId="47AEE7D7" w:rsidR="00096635" w:rsidRDefault="00096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DF794" w14:textId="0FB67E0E" w:rsidR="00096635" w:rsidRPr="009F5F1B" w:rsidRDefault="00096635" w:rsidP="003001A8">
    <w:pPr>
      <w:pStyle w:val="Header"/>
      <w:rPr>
        <w:rFonts w:ascii="Times New Roman" w:hAnsi="Times New Roman" w:cs="Times New Roman"/>
        <w:sz w:val="24"/>
        <w:szCs w:val="24"/>
      </w:rPr>
    </w:pPr>
    <w:r w:rsidRPr="009F5F1B">
      <w:rPr>
        <w:rFonts w:ascii="Times New Roman" w:hAnsi="Times New Roman" w:cs="Times New Roman"/>
        <w:sz w:val="24"/>
        <w:szCs w:val="24"/>
      </w:rPr>
      <w:t xml:space="preserve">Running Head: MOTIVATION AND EMPLOYEE TURNOVER                                      </w:t>
    </w:r>
    <w:sdt>
      <w:sdtPr>
        <w:rPr>
          <w:rFonts w:ascii="Times New Roman" w:hAnsi="Times New Roman" w:cs="Times New Roman"/>
          <w:sz w:val="24"/>
          <w:szCs w:val="24"/>
        </w:rPr>
        <w:id w:val="-1858421766"/>
        <w:docPartObj>
          <w:docPartGallery w:val="Page Numbers (Top of Page)"/>
          <w:docPartUnique/>
        </w:docPartObj>
      </w:sdtPr>
      <w:sdtEndPr>
        <w:rPr>
          <w:noProof/>
        </w:rPr>
      </w:sdtEndPr>
      <w:sdtContent>
        <w:r w:rsidRPr="009F5F1B">
          <w:rPr>
            <w:rFonts w:ascii="Times New Roman" w:hAnsi="Times New Roman" w:cs="Times New Roman"/>
            <w:sz w:val="24"/>
            <w:szCs w:val="24"/>
          </w:rPr>
          <w:fldChar w:fldCharType="begin"/>
        </w:r>
        <w:r w:rsidRPr="009F5F1B">
          <w:rPr>
            <w:rFonts w:ascii="Times New Roman" w:hAnsi="Times New Roman" w:cs="Times New Roman"/>
            <w:sz w:val="24"/>
            <w:szCs w:val="24"/>
          </w:rPr>
          <w:instrText xml:space="preserve"> PAGE   \* MERGEFORMAT </w:instrText>
        </w:r>
        <w:r w:rsidRPr="009F5F1B">
          <w:rPr>
            <w:rFonts w:ascii="Times New Roman" w:hAnsi="Times New Roman" w:cs="Times New Roman"/>
            <w:sz w:val="24"/>
            <w:szCs w:val="24"/>
          </w:rPr>
          <w:fldChar w:fldCharType="separate"/>
        </w:r>
        <w:r w:rsidRPr="009F5F1B">
          <w:rPr>
            <w:rFonts w:ascii="Times New Roman" w:hAnsi="Times New Roman" w:cs="Times New Roman"/>
            <w:noProof/>
            <w:sz w:val="24"/>
            <w:szCs w:val="24"/>
          </w:rPr>
          <w:t>2</w:t>
        </w:r>
        <w:r w:rsidRPr="009F5F1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4744"/>
    <w:multiLevelType w:val="hybridMultilevel"/>
    <w:tmpl w:val="2A4ABD4A"/>
    <w:lvl w:ilvl="0" w:tplc="DCEA7C04">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CF0F99"/>
    <w:multiLevelType w:val="hybridMultilevel"/>
    <w:tmpl w:val="43E621E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71F50"/>
    <w:multiLevelType w:val="hybridMultilevel"/>
    <w:tmpl w:val="CF6C16A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C5047"/>
    <w:multiLevelType w:val="hybridMultilevel"/>
    <w:tmpl w:val="FF92084C"/>
    <w:lvl w:ilvl="0" w:tplc="923EC52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0031487"/>
    <w:multiLevelType w:val="hybridMultilevel"/>
    <w:tmpl w:val="FD22C7FC"/>
    <w:lvl w:ilvl="0" w:tplc="F38E22B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7057A17"/>
    <w:multiLevelType w:val="hybridMultilevel"/>
    <w:tmpl w:val="33AA768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D3FBC"/>
    <w:multiLevelType w:val="hybridMultilevel"/>
    <w:tmpl w:val="4658FED4"/>
    <w:lvl w:ilvl="0" w:tplc="138A00F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32489A"/>
    <w:multiLevelType w:val="hybridMultilevel"/>
    <w:tmpl w:val="E974A5C2"/>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112067"/>
    <w:multiLevelType w:val="hybridMultilevel"/>
    <w:tmpl w:val="C4625848"/>
    <w:lvl w:ilvl="0" w:tplc="ED9C17F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1737CE6"/>
    <w:multiLevelType w:val="hybridMultilevel"/>
    <w:tmpl w:val="A1CC94B8"/>
    <w:lvl w:ilvl="0" w:tplc="66F2BA9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E3FED"/>
    <w:multiLevelType w:val="hybridMultilevel"/>
    <w:tmpl w:val="6FCC5D3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52AA8"/>
    <w:multiLevelType w:val="hybridMultilevel"/>
    <w:tmpl w:val="6F2A106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4"/>
  </w:num>
  <w:num w:numId="4">
    <w:abstractNumId w:val="0"/>
  </w:num>
  <w:num w:numId="5">
    <w:abstractNumId w:val="9"/>
  </w:num>
  <w:num w:numId="6">
    <w:abstractNumId w:val="7"/>
  </w:num>
  <w:num w:numId="7">
    <w:abstractNumId w:val="5"/>
  </w:num>
  <w:num w:numId="8">
    <w:abstractNumId w:val="11"/>
  </w:num>
  <w:num w:numId="9">
    <w:abstractNumId w:val="2"/>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zsLQ0MzAxNzI1MjdV0lEKTi0uzszPAykwqgUAI8jI+iwAAAA="/>
  </w:docVars>
  <w:rsids>
    <w:rsidRoot w:val="00252A9A"/>
    <w:rsid w:val="00093CCD"/>
    <w:rsid w:val="00096635"/>
    <w:rsid w:val="00103FA5"/>
    <w:rsid w:val="0016764A"/>
    <w:rsid w:val="001F2032"/>
    <w:rsid w:val="00252A9A"/>
    <w:rsid w:val="002542A6"/>
    <w:rsid w:val="002B5BFF"/>
    <w:rsid w:val="002E4B3E"/>
    <w:rsid w:val="003001A8"/>
    <w:rsid w:val="003F6E25"/>
    <w:rsid w:val="00441CD1"/>
    <w:rsid w:val="00476FA8"/>
    <w:rsid w:val="005059DC"/>
    <w:rsid w:val="005C3B24"/>
    <w:rsid w:val="0060758D"/>
    <w:rsid w:val="00725D0D"/>
    <w:rsid w:val="00767445"/>
    <w:rsid w:val="008B56EE"/>
    <w:rsid w:val="009234AD"/>
    <w:rsid w:val="009F5F1B"/>
    <w:rsid w:val="00A16EEB"/>
    <w:rsid w:val="00A30638"/>
    <w:rsid w:val="00B05549"/>
    <w:rsid w:val="00B10B15"/>
    <w:rsid w:val="00BE04A5"/>
    <w:rsid w:val="00C16487"/>
    <w:rsid w:val="00C3108B"/>
    <w:rsid w:val="00C574D3"/>
    <w:rsid w:val="00D67775"/>
    <w:rsid w:val="00DD3B13"/>
    <w:rsid w:val="00ED2F63"/>
    <w:rsid w:val="00F6395F"/>
    <w:rsid w:val="00F64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0B6D74"/>
  <w15:chartTrackingRefBased/>
  <w15:docId w15:val="{8CEDC745-E883-4F07-B4CF-32777905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E4B3E"/>
    <w:pPr>
      <w:keepNext/>
      <w:spacing w:before="180" w:after="180" w:line="360" w:lineRule="auto"/>
      <w:outlineLvl w:val="0"/>
    </w:pPr>
    <w:rPr>
      <w:rFonts w:ascii="Times New Roman" w:eastAsiaTheme="majorEastAsia" w:hAnsi="Times New Roman" w:cstheme="majorBidi"/>
      <w:b/>
      <w:bCs/>
      <w:kern w:val="52"/>
      <w:sz w:val="28"/>
      <w:szCs w:val="52"/>
    </w:rPr>
  </w:style>
  <w:style w:type="paragraph" w:styleId="Heading2">
    <w:name w:val="heading 2"/>
    <w:basedOn w:val="Normal"/>
    <w:next w:val="Normal"/>
    <w:link w:val="Heading2Char"/>
    <w:autoRedefine/>
    <w:uiPriority w:val="9"/>
    <w:unhideWhenUsed/>
    <w:qFormat/>
    <w:rsid w:val="00C16487"/>
    <w:pPr>
      <w:keepNext/>
      <w:keepLines/>
      <w:spacing w:before="40" w:after="0"/>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autoRedefine/>
    <w:uiPriority w:val="9"/>
    <w:unhideWhenUsed/>
    <w:qFormat/>
    <w:rsid w:val="00C16487"/>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4AD"/>
    <w:pPr>
      <w:ind w:left="720"/>
      <w:contextualSpacing/>
    </w:pPr>
  </w:style>
  <w:style w:type="character" w:customStyle="1" w:styleId="Heading1Char">
    <w:name w:val="Heading 1 Char"/>
    <w:basedOn w:val="DefaultParagraphFont"/>
    <w:link w:val="Heading1"/>
    <w:uiPriority w:val="9"/>
    <w:rsid w:val="002E4B3E"/>
    <w:rPr>
      <w:rFonts w:ascii="Times New Roman" w:eastAsiaTheme="majorEastAsia" w:hAnsi="Times New Roman" w:cstheme="majorBidi"/>
      <w:b/>
      <w:bCs/>
      <w:kern w:val="52"/>
      <w:sz w:val="28"/>
      <w:szCs w:val="52"/>
    </w:rPr>
  </w:style>
  <w:style w:type="paragraph" w:styleId="Subtitle">
    <w:name w:val="Subtitle"/>
    <w:basedOn w:val="Normal"/>
    <w:next w:val="Normal"/>
    <w:link w:val="SubtitleChar"/>
    <w:uiPriority w:val="11"/>
    <w:qFormat/>
    <w:rsid w:val="00C16487"/>
    <w:pPr>
      <w:spacing w:after="60"/>
      <w:jc w:val="center"/>
      <w:outlineLvl w:val="1"/>
    </w:pPr>
    <w:rPr>
      <w:rFonts w:eastAsiaTheme="minorEastAsia"/>
      <w:sz w:val="24"/>
      <w:szCs w:val="24"/>
    </w:rPr>
  </w:style>
  <w:style w:type="character" w:customStyle="1" w:styleId="SubtitleChar">
    <w:name w:val="Subtitle Char"/>
    <w:basedOn w:val="DefaultParagraphFont"/>
    <w:link w:val="Subtitle"/>
    <w:uiPriority w:val="11"/>
    <w:rsid w:val="00C16487"/>
    <w:rPr>
      <w:rFonts w:eastAsiaTheme="minorEastAsia"/>
      <w:sz w:val="24"/>
      <w:szCs w:val="24"/>
    </w:rPr>
  </w:style>
  <w:style w:type="character" w:customStyle="1" w:styleId="Heading2Char">
    <w:name w:val="Heading 2 Char"/>
    <w:basedOn w:val="DefaultParagraphFont"/>
    <w:link w:val="Heading2"/>
    <w:uiPriority w:val="9"/>
    <w:rsid w:val="00C16487"/>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C16487"/>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C574D3"/>
    <w:pPr>
      <w:keepLines/>
      <w:spacing w:before="240" w:after="0" w:line="259" w:lineRule="auto"/>
      <w:outlineLvl w:val="9"/>
    </w:pPr>
    <w:rPr>
      <w:rFonts w:asciiTheme="majorHAnsi" w:hAnsiTheme="majorHAnsi"/>
      <w:b w:val="0"/>
      <w:bCs w:val="0"/>
      <w:color w:val="2F5496" w:themeColor="accent1" w:themeShade="BF"/>
      <w:kern w:val="0"/>
      <w:sz w:val="32"/>
      <w:szCs w:val="32"/>
    </w:rPr>
  </w:style>
  <w:style w:type="paragraph" w:styleId="TOC1">
    <w:name w:val="toc 1"/>
    <w:basedOn w:val="Normal"/>
    <w:next w:val="Normal"/>
    <w:autoRedefine/>
    <w:uiPriority w:val="39"/>
    <w:unhideWhenUsed/>
    <w:rsid w:val="00C3108B"/>
    <w:pPr>
      <w:spacing w:before="120" w:after="120"/>
    </w:pPr>
    <w:rPr>
      <w:rFonts w:ascii="Times New Roman" w:hAnsi="Times New Roman"/>
      <w:sz w:val="24"/>
    </w:rPr>
  </w:style>
  <w:style w:type="paragraph" w:styleId="TOC2">
    <w:name w:val="toc 2"/>
    <w:basedOn w:val="Normal"/>
    <w:next w:val="Normal"/>
    <w:autoRedefine/>
    <w:uiPriority w:val="39"/>
    <w:unhideWhenUsed/>
    <w:rsid w:val="00C574D3"/>
    <w:pPr>
      <w:spacing w:after="100"/>
      <w:ind w:left="220"/>
    </w:pPr>
  </w:style>
  <w:style w:type="character" w:styleId="Hyperlink">
    <w:name w:val="Hyperlink"/>
    <w:basedOn w:val="DefaultParagraphFont"/>
    <w:uiPriority w:val="99"/>
    <w:unhideWhenUsed/>
    <w:rsid w:val="00C574D3"/>
    <w:rPr>
      <w:color w:val="0563C1" w:themeColor="hyperlink"/>
      <w:u w:val="single"/>
    </w:rPr>
  </w:style>
  <w:style w:type="paragraph" w:styleId="Header">
    <w:name w:val="header"/>
    <w:basedOn w:val="Normal"/>
    <w:link w:val="HeaderChar"/>
    <w:uiPriority w:val="99"/>
    <w:unhideWhenUsed/>
    <w:rsid w:val="00300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1A8"/>
  </w:style>
  <w:style w:type="paragraph" w:styleId="Footer">
    <w:name w:val="footer"/>
    <w:basedOn w:val="Normal"/>
    <w:link w:val="FooterChar"/>
    <w:uiPriority w:val="99"/>
    <w:unhideWhenUsed/>
    <w:rsid w:val="00300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1A8"/>
  </w:style>
  <w:style w:type="paragraph" w:styleId="Bibliography">
    <w:name w:val="Bibliography"/>
    <w:basedOn w:val="Normal"/>
    <w:next w:val="Normal"/>
    <w:uiPriority w:val="37"/>
    <w:unhideWhenUsed/>
    <w:rsid w:val="00B10B1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0025">
      <w:bodyDiv w:val="1"/>
      <w:marLeft w:val="0"/>
      <w:marRight w:val="0"/>
      <w:marTop w:val="0"/>
      <w:marBottom w:val="0"/>
      <w:divBdr>
        <w:top w:val="none" w:sz="0" w:space="0" w:color="auto"/>
        <w:left w:val="none" w:sz="0" w:space="0" w:color="auto"/>
        <w:bottom w:val="none" w:sz="0" w:space="0" w:color="auto"/>
        <w:right w:val="none" w:sz="0" w:space="0" w:color="auto"/>
      </w:divBdr>
    </w:div>
    <w:div w:id="51469198">
      <w:bodyDiv w:val="1"/>
      <w:marLeft w:val="0"/>
      <w:marRight w:val="0"/>
      <w:marTop w:val="0"/>
      <w:marBottom w:val="0"/>
      <w:divBdr>
        <w:top w:val="none" w:sz="0" w:space="0" w:color="auto"/>
        <w:left w:val="none" w:sz="0" w:space="0" w:color="auto"/>
        <w:bottom w:val="none" w:sz="0" w:space="0" w:color="auto"/>
        <w:right w:val="none" w:sz="0" w:space="0" w:color="auto"/>
      </w:divBdr>
    </w:div>
    <w:div w:id="110444955">
      <w:bodyDiv w:val="1"/>
      <w:marLeft w:val="0"/>
      <w:marRight w:val="0"/>
      <w:marTop w:val="0"/>
      <w:marBottom w:val="0"/>
      <w:divBdr>
        <w:top w:val="none" w:sz="0" w:space="0" w:color="auto"/>
        <w:left w:val="none" w:sz="0" w:space="0" w:color="auto"/>
        <w:bottom w:val="none" w:sz="0" w:space="0" w:color="auto"/>
        <w:right w:val="none" w:sz="0" w:space="0" w:color="auto"/>
      </w:divBdr>
    </w:div>
    <w:div w:id="121770622">
      <w:bodyDiv w:val="1"/>
      <w:marLeft w:val="0"/>
      <w:marRight w:val="0"/>
      <w:marTop w:val="0"/>
      <w:marBottom w:val="0"/>
      <w:divBdr>
        <w:top w:val="none" w:sz="0" w:space="0" w:color="auto"/>
        <w:left w:val="none" w:sz="0" w:space="0" w:color="auto"/>
        <w:bottom w:val="none" w:sz="0" w:space="0" w:color="auto"/>
        <w:right w:val="none" w:sz="0" w:space="0" w:color="auto"/>
      </w:divBdr>
    </w:div>
    <w:div w:id="242031377">
      <w:bodyDiv w:val="1"/>
      <w:marLeft w:val="0"/>
      <w:marRight w:val="0"/>
      <w:marTop w:val="0"/>
      <w:marBottom w:val="0"/>
      <w:divBdr>
        <w:top w:val="none" w:sz="0" w:space="0" w:color="auto"/>
        <w:left w:val="none" w:sz="0" w:space="0" w:color="auto"/>
        <w:bottom w:val="none" w:sz="0" w:space="0" w:color="auto"/>
        <w:right w:val="none" w:sz="0" w:space="0" w:color="auto"/>
      </w:divBdr>
    </w:div>
    <w:div w:id="261307866">
      <w:bodyDiv w:val="1"/>
      <w:marLeft w:val="0"/>
      <w:marRight w:val="0"/>
      <w:marTop w:val="0"/>
      <w:marBottom w:val="0"/>
      <w:divBdr>
        <w:top w:val="none" w:sz="0" w:space="0" w:color="auto"/>
        <w:left w:val="none" w:sz="0" w:space="0" w:color="auto"/>
        <w:bottom w:val="none" w:sz="0" w:space="0" w:color="auto"/>
        <w:right w:val="none" w:sz="0" w:space="0" w:color="auto"/>
      </w:divBdr>
    </w:div>
    <w:div w:id="383215756">
      <w:bodyDiv w:val="1"/>
      <w:marLeft w:val="0"/>
      <w:marRight w:val="0"/>
      <w:marTop w:val="0"/>
      <w:marBottom w:val="0"/>
      <w:divBdr>
        <w:top w:val="none" w:sz="0" w:space="0" w:color="auto"/>
        <w:left w:val="none" w:sz="0" w:space="0" w:color="auto"/>
        <w:bottom w:val="none" w:sz="0" w:space="0" w:color="auto"/>
        <w:right w:val="none" w:sz="0" w:space="0" w:color="auto"/>
      </w:divBdr>
    </w:div>
    <w:div w:id="420414500">
      <w:bodyDiv w:val="1"/>
      <w:marLeft w:val="0"/>
      <w:marRight w:val="0"/>
      <w:marTop w:val="0"/>
      <w:marBottom w:val="0"/>
      <w:divBdr>
        <w:top w:val="none" w:sz="0" w:space="0" w:color="auto"/>
        <w:left w:val="none" w:sz="0" w:space="0" w:color="auto"/>
        <w:bottom w:val="none" w:sz="0" w:space="0" w:color="auto"/>
        <w:right w:val="none" w:sz="0" w:space="0" w:color="auto"/>
      </w:divBdr>
    </w:div>
    <w:div w:id="421683014">
      <w:bodyDiv w:val="1"/>
      <w:marLeft w:val="0"/>
      <w:marRight w:val="0"/>
      <w:marTop w:val="0"/>
      <w:marBottom w:val="0"/>
      <w:divBdr>
        <w:top w:val="none" w:sz="0" w:space="0" w:color="auto"/>
        <w:left w:val="none" w:sz="0" w:space="0" w:color="auto"/>
        <w:bottom w:val="none" w:sz="0" w:space="0" w:color="auto"/>
        <w:right w:val="none" w:sz="0" w:space="0" w:color="auto"/>
      </w:divBdr>
    </w:div>
    <w:div w:id="445735624">
      <w:bodyDiv w:val="1"/>
      <w:marLeft w:val="0"/>
      <w:marRight w:val="0"/>
      <w:marTop w:val="0"/>
      <w:marBottom w:val="0"/>
      <w:divBdr>
        <w:top w:val="none" w:sz="0" w:space="0" w:color="auto"/>
        <w:left w:val="none" w:sz="0" w:space="0" w:color="auto"/>
        <w:bottom w:val="none" w:sz="0" w:space="0" w:color="auto"/>
        <w:right w:val="none" w:sz="0" w:space="0" w:color="auto"/>
      </w:divBdr>
    </w:div>
    <w:div w:id="449131587">
      <w:bodyDiv w:val="1"/>
      <w:marLeft w:val="0"/>
      <w:marRight w:val="0"/>
      <w:marTop w:val="0"/>
      <w:marBottom w:val="0"/>
      <w:divBdr>
        <w:top w:val="none" w:sz="0" w:space="0" w:color="auto"/>
        <w:left w:val="none" w:sz="0" w:space="0" w:color="auto"/>
        <w:bottom w:val="none" w:sz="0" w:space="0" w:color="auto"/>
        <w:right w:val="none" w:sz="0" w:space="0" w:color="auto"/>
      </w:divBdr>
    </w:div>
    <w:div w:id="469178115">
      <w:bodyDiv w:val="1"/>
      <w:marLeft w:val="0"/>
      <w:marRight w:val="0"/>
      <w:marTop w:val="0"/>
      <w:marBottom w:val="0"/>
      <w:divBdr>
        <w:top w:val="none" w:sz="0" w:space="0" w:color="auto"/>
        <w:left w:val="none" w:sz="0" w:space="0" w:color="auto"/>
        <w:bottom w:val="none" w:sz="0" w:space="0" w:color="auto"/>
        <w:right w:val="none" w:sz="0" w:space="0" w:color="auto"/>
      </w:divBdr>
    </w:div>
    <w:div w:id="474641691">
      <w:bodyDiv w:val="1"/>
      <w:marLeft w:val="0"/>
      <w:marRight w:val="0"/>
      <w:marTop w:val="0"/>
      <w:marBottom w:val="0"/>
      <w:divBdr>
        <w:top w:val="none" w:sz="0" w:space="0" w:color="auto"/>
        <w:left w:val="none" w:sz="0" w:space="0" w:color="auto"/>
        <w:bottom w:val="none" w:sz="0" w:space="0" w:color="auto"/>
        <w:right w:val="none" w:sz="0" w:space="0" w:color="auto"/>
      </w:divBdr>
    </w:div>
    <w:div w:id="476800768">
      <w:bodyDiv w:val="1"/>
      <w:marLeft w:val="0"/>
      <w:marRight w:val="0"/>
      <w:marTop w:val="0"/>
      <w:marBottom w:val="0"/>
      <w:divBdr>
        <w:top w:val="none" w:sz="0" w:space="0" w:color="auto"/>
        <w:left w:val="none" w:sz="0" w:space="0" w:color="auto"/>
        <w:bottom w:val="none" w:sz="0" w:space="0" w:color="auto"/>
        <w:right w:val="none" w:sz="0" w:space="0" w:color="auto"/>
      </w:divBdr>
    </w:div>
    <w:div w:id="501506513">
      <w:bodyDiv w:val="1"/>
      <w:marLeft w:val="0"/>
      <w:marRight w:val="0"/>
      <w:marTop w:val="0"/>
      <w:marBottom w:val="0"/>
      <w:divBdr>
        <w:top w:val="none" w:sz="0" w:space="0" w:color="auto"/>
        <w:left w:val="none" w:sz="0" w:space="0" w:color="auto"/>
        <w:bottom w:val="none" w:sz="0" w:space="0" w:color="auto"/>
        <w:right w:val="none" w:sz="0" w:space="0" w:color="auto"/>
      </w:divBdr>
    </w:div>
    <w:div w:id="505369594">
      <w:bodyDiv w:val="1"/>
      <w:marLeft w:val="0"/>
      <w:marRight w:val="0"/>
      <w:marTop w:val="0"/>
      <w:marBottom w:val="0"/>
      <w:divBdr>
        <w:top w:val="none" w:sz="0" w:space="0" w:color="auto"/>
        <w:left w:val="none" w:sz="0" w:space="0" w:color="auto"/>
        <w:bottom w:val="none" w:sz="0" w:space="0" w:color="auto"/>
        <w:right w:val="none" w:sz="0" w:space="0" w:color="auto"/>
      </w:divBdr>
    </w:div>
    <w:div w:id="512912721">
      <w:bodyDiv w:val="1"/>
      <w:marLeft w:val="0"/>
      <w:marRight w:val="0"/>
      <w:marTop w:val="0"/>
      <w:marBottom w:val="0"/>
      <w:divBdr>
        <w:top w:val="none" w:sz="0" w:space="0" w:color="auto"/>
        <w:left w:val="none" w:sz="0" w:space="0" w:color="auto"/>
        <w:bottom w:val="none" w:sz="0" w:space="0" w:color="auto"/>
        <w:right w:val="none" w:sz="0" w:space="0" w:color="auto"/>
      </w:divBdr>
    </w:div>
    <w:div w:id="583802711">
      <w:bodyDiv w:val="1"/>
      <w:marLeft w:val="0"/>
      <w:marRight w:val="0"/>
      <w:marTop w:val="0"/>
      <w:marBottom w:val="0"/>
      <w:divBdr>
        <w:top w:val="none" w:sz="0" w:space="0" w:color="auto"/>
        <w:left w:val="none" w:sz="0" w:space="0" w:color="auto"/>
        <w:bottom w:val="none" w:sz="0" w:space="0" w:color="auto"/>
        <w:right w:val="none" w:sz="0" w:space="0" w:color="auto"/>
      </w:divBdr>
    </w:div>
    <w:div w:id="596907603">
      <w:bodyDiv w:val="1"/>
      <w:marLeft w:val="0"/>
      <w:marRight w:val="0"/>
      <w:marTop w:val="0"/>
      <w:marBottom w:val="0"/>
      <w:divBdr>
        <w:top w:val="none" w:sz="0" w:space="0" w:color="auto"/>
        <w:left w:val="none" w:sz="0" w:space="0" w:color="auto"/>
        <w:bottom w:val="none" w:sz="0" w:space="0" w:color="auto"/>
        <w:right w:val="none" w:sz="0" w:space="0" w:color="auto"/>
      </w:divBdr>
    </w:div>
    <w:div w:id="733234351">
      <w:bodyDiv w:val="1"/>
      <w:marLeft w:val="0"/>
      <w:marRight w:val="0"/>
      <w:marTop w:val="0"/>
      <w:marBottom w:val="0"/>
      <w:divBdr>
        <w:top w:val="none" w:sz="0" w:space="0" w:color="auto"/>
        <w:left w:val="none" w:sz="0" w:space="0" w:color="auto"/>
        <w:bottom w:val="none" w:sz="0" w:space="0" w:color="auto"/>
        <w:right w:val="none" w:sz="0" w:space="0" w:color="auto"/>
      </w:divBdr>
    </w:div>
    <w:div w:id="736055245">
      <w:bodyDiv w:val="1"/>
      <w:marLeft w:val="0"/>
      <w:marRight w:val="0"/>
      <w:marTop w:val="0"/>
      <w:marBottom w:val="0"/>
      <w:divBdr>
        <w:top w:val="none" w:sz="0" w:space="0" w:color="auto"/>
        <w:left w:val="none" w:sz="0" w:space="0" w:color="auto"/>
        <w:bottom w:val="none" w:sz="0" w:space="0" w:color="auto"/>
        <w:right w:val="none" w:sz="0" w:space="0" w:color="auto"/>
      </w:divBdr>
    </w:div>
    <w:div w:id="740564809">
      <w:bodyDiv w:val="1"/>
      <w:marLeft w:val="0"/>
      <w:marRight w:val="0"/>
      <w:marTop w:val="0"/>
      <w:marBottom w:val="0"/>
      <w:divBdr>
        <w:top w:val="none" w:sz="0" w:space="0" w:color="auto"/>
        <w:left w:val="none" w:sz="0" w:space="0" w:color="auto"/>
        <w:bottom w:val="none" w:sz="0" w:space="0" w:color="auto"/>
        <w:right w:val="none" w:sz="0" w:space="0" w:color="auto"/>
      </w:divBdr>
    </w:div>
    <w:div w:id="765618145">
      <w:bodyDiv w:val="1"/>
      <w:marLeft w:val="0"/>
      <w:marRight w:val="0"/>
      <w:marTop w:val="0"/>
      <w:marBottom w:val="0"/>
      <w:divBdr>
        <w:top w:val="none" w:sz="0" w:space="0" w:color="auto"/>
        <w:left w:val="none" w:sz="0" w:space="0" w:color="auto"/>
        <w:bottom w:val="none" w:sz="0" w:space="0" w:color="auto"/>
        <w:right w:val="none" w:sz="0" w:space="0" w:color="auto"/>
      </w:divBdr>
    </w:div>
    <w:div w:id="784815628">
      <w:bodyDiv w:val="1"/>
      <w:marLeft w:val="0"/>
      <w:marRight w:val="0"/>
      <w:marTop w:val="0"/>
      <w:marBottom w:val="0"/>
      <w:divBdr>
        <w:top w:val="none" w:sz="0" w:space="0" w:color="auto"/>
        <w:left w:val="none" w:sz="0" w:space="0" w:color="auto"/>
        <w:bottom w:val="none" w:sz="0" w:space="0" w:color="auto"/>
        <w:right w:val="none" w:sz="0" w:space="0" w:color="auto"/>
      </w:divBdr>
    </w:div>
    <w:div w:id="789009732">
      <w:bodyDiv w:val="1"/>
      <w:marLeft w:val="0"/>
      <w:marRight w:val="0"/>
      <w:marTop w:val="0"/>
      <w:marBottom w:val="0"/>
      <w:divBdr>
        <w:top w:val="none" w:sz="0" w:space="0" w:color="auto"/>
        <w:left w:val="none" w:sz="0" w:space="0" w:color="auto"/>
        <w:bottom w:val="none" w:sz="0" w:space="0" w:color="auto"/>
        <w:right w:val="none" w:sz="0" w:space="0" w:color="auto"/>
      </w:divBdr>
    </w:div>
    <w:div w:id="804856757">
      <w:bodyDiv w:val="1"/>
      <w:marLeft w:val="0"/>
      <w:marRight w:val="0"/>
      <w:marTop w:val="0"/>
      <w:marBottom w:val="0"/>
      <w:divBdr>
        <w:top w:val="none" w:sz="0" w:space="0" w:color="auto"/>
        <w:left w:val="none" w:sz="0" w:space="0" w:color="auto"/>
        <w:bottom w:val="none" w:sz="0" w:space="0" w:color="auto"/>
        <w:right w:val="none" w:sz="0" w:space="0" w:color="auto"/>
      </w:divBdr>
    </w:div>
    <w:div w:id="854226910">
      <w:bodyDiv w:val="1"/>
      <w:marLeft w:val="0"/>
      <w:marRight w:val="0"/>
      <w:marTop w:val="0"/>
      <w:marBottom w:val="0"/>
      <w:divBdr>
        <w:top w:val="none" w:sz="0" w:space="0" w:color="auto"/>
        <w:left w:val="none" w:sz="0" w:space="0" w:color="auto"/>
        <w:bottom w:val="none" w:sz="0" w:space="0" w:color="auto"/>
        <w:right w:val="none" w:sz="0" w:space="0" w:color="auto"/>
      </w:divBdr>
    </w:div>
    <w:div w:id="890918200">
      <w:bodyDiv w:val="1"/>
      <w:marLeft w:val="0"/>
      <w:marRight w:val="0"/>
      <w:marTop w:val="0"/>
      <w:marBottom w:val="0"/>
      <w:divBdr>
        <w:top w:val="none" w:sz="0" w:space="0" w:color="auto"/>
        <w:left w:val="none" w:sz="0" w:space="0" w:color="auto"/>
        <w:bottom w:val="none" w:sz="0" w:space="0" w:color="auto"/>
        <w:right w:val="none" w:sz="0" w:space="0" w:color="auto"/>
      </w:divBdr>
    </w:div>
    <w:div w:id="901016658">
      <w:bodyDiv w:val="1"/>
      <w:marLeft w:val="0"/>
      <w:marRight w:val="0"/>
      <w:marTop w:val="0"/>
      <w:marBottom w:val="0"/>
      <w:divBdr>
        <w:top w:val="none" w:sz="0" w:space="0" w:color="auto"/>
        <w:left w:val="none" w:sz="0" w:space="0" w:color="auto"/>
        <w:bottom w:val="none" w:sz="0" w:space="0" w:color="auto"/>
        <w:right w:val="none" w:sz="0" w:space="0" w:color="auto"/>
      </w:divBdr>
    </w:div>
    <w:div w:id="918095798">
      <w:bodyDiv w:val="1"/>
      <w:marLeft w:val="0"/>
      <w:marRight w:val="0"/>
      <w:marTop w:val="0"/>
      <w:marBottom w:val="0"/>
      <w:divBdr>
        <w:top w:val="none" w:sz="0" w:space="0" w:color="auto"/>
        <w:left w:val="none" w:sz="0" w:space="0" w:color="auto"/>
        <w:bottom w:val="none" w:sz="0" w:space="0" w:color="auto"/>
        <w:right w:val="none" w:sz="0" w:space="0" w:color="auto"/>
      </w:divBdr>
    </w:div>
    <w:div w:id="953752238">
      <w:bodyDiv w:val="1"/>
      <w:marLeft w:val="0"/>
      <w:marRight w:val="0"/>
      <w:marTop w:val="0"/>
      <w:marBottom w:val="0"/>
      <w:divBdr>
        <w:top w:val="none" w:sz="0" w:space="0" w:color="auto"/>
        <w:left w:val="none" w:sz="0" w:space="0" w:color="auto"/>
        <w:bottom w:val="none" w:sz="0" w:space="0" w:color="auto"/>
        <w:right w:val="none" w:sz="0" w:space="0" w:color="auto"/>
      </w:divBdr>
    </w:div>
    <w:div w:id="994454060">
      <w:bodyDiv w:val="1"/>
      <w:marLeft w:val="0"/>
      <w:marRight w:val="0"/>
      <w:marTop w:val="0"/>
      <w:marBottom w:val="0"/>
      <w:divBdr>
        <w:top w:val="none" w:sz="0" w:space="0" w:color="auto"/>
        <w:left w:val="none" w:sz="0" w:space="0" w:color="auto"/>
        <w:bottom w:val="none" w:sz="0" w:space="0" w:color="auto"/>
        <w:right w:val="none" w:sz="0" w:space="0" w:color="auto"/>
      </w:divBdr>
    </w:div>
    <w:div w:id="1018390201">
      <w:bodyDiv w:val="1"/>
      <w:marLeft w:val="0"/>
      <w:marRight w:val="0"/>
      <w:marTop w:val="0"/>
      <w:marBottom w:val="0"/>
      <w:divBdr>
        <w:top w:val="none" w:sz="0" w:space="0" w:color="auto"/>
        <w:left w:val="none" w:sz="0" w:space="0" w:color="auto"/>
        <w:bottom w:val="none" w:sz="0" w:space="0" w:color="auto"/>
        <w:right w:val="none" w:sz="0" w:space="0" w:color="auto"/>
      </w:divBdr>
    </w:div>
    <w:div w:id="1018967006">
      <w:bodyDiv w:val="1"/>
      <w:marLeft w:val="0"/>
      <w:marRight w:val="0"/>
      <w:marTop w:val="0"/>
      <w:marBottom w:val="0"/>
      <w:divBdr>
        <w:top w:val="none" w:sz="0" w:space="0" w:color="auto"/>
        <w:left w:val="none" w:sz="0" w:space="0" w:color="auto"/>
        <w:bottom w:val="none" w:sz="0" w:space="0" w:color="auto"/>
        <w:right w:val="none" w:sz="0" w:space="0" w:color="auto"/>
      </w:divBdr>
    </w:div>
    <w:div w:id="1103964109">
      <w:bodyDiv w:val="1"/>
      <w:marLeft w:val="0"/>
      <w:marRight w:val="0"/>
      <w:marTop w:val="0"/>
      <w:marBottom w:val="0"/>
      <w:divBdr>
        <w:top w:val="none" w:sz="0" w:space="0" w:color="auto"/>
        <w:left w:val="none" w:sz="0" w:space="0" w:color="auto"/>
        <w:bottom w:val="none" w:sz="0" w:space="0" w:color="auto"/>
        <w:right w:val="none" w:sz="0" w:space="0" w:color="auto"/>
      </w:divBdr>
    </w:div>
    <w:div w:id="1198010289">
      <w:bodyDiv w:val="1"/>
      <w:marLeft w:val="0"/>
      <w:marRight w:val="0"/>
      <w:marTop w:val="0"/>
      <w:marBottom w:val="0"/>
      <w:divBdr>
        <w:top w:val="none" w:sz="0" w:space="0" w:color="auto"/>
        <w:left w:val="none" w:sz="0" w:space="0" w:color="auto"/>
        <w:bottom w:val="none" w:sz="0" w:space="0" w:color="auto"/>
        <w:right w:val="none" w:sz="0" w:space="0" w:color="auto"/>
      </w:divBdr>
    </w:div>
    <w:div w:id="1266498514">
      <w:bodyDiv w:val="1"/>
      <w:marLeft w:val="0"/>
      <w:marRight w:val="0"/>
      <w:marTop w:val="0"/>
      <w:marBottom w:val="0"/>
      <w:divBdr>
        <w:top w:val="none" w:sz="0" w:space="0" w:color="auto"/>
        <w:left w:val="none" w:sz="0" w:space="0" w:color="auto"/>
        <w:bottom w:val="none" w:sz="0" w:space="0" w:color="auto"/>
        <w:right w:val="none" w:sz="0" w:space="0" w:color="auto"/>
      </w:divBdr>
    </w:div>
    <w:div w:id="1281033674">
      <w:bodyDiv w:val="1"/>
      <w:marLeft w:val="0"/>
      <w:marRight w:val="0"/>
      <w:marTop w:val="0"/>
      <w:marBottom w:val="0"/>
      <w:divBdr>
        <w:top w:val="none" w:sz="0" w:space="0" w:color="auto"/>
        <w:left w:val="none" w:sz="0" w:space="0" w:color="auto"/>
        <w:bottom w:val="none" w:sz="0" w:space="0" w:color="auto"/>
        <w:right w:val="none" w:sz="0" w:space="0" w:color="auto"/>
      </w:divBdr>
    </w:div>
    <w:div w:id="1365639478">
      <w:bodyDiv w:val="1"/>
      <w:marLeft w:val="0"/>
      <w:marRight w:val="0"/>
      <w:marTop w:val="0"/>
      <w:marBottom w:val="0"/>
      <w:divBdr>
        <w:top w:val="none" w:sz="0" w:space="0" w:color="auto"/>
        <w:left w:val="none" w:sz="0" w:space="0" w:color="auto"/>
        <w:bottom w:val="none" w:sz="0" w:space="0" w:color="auto"/>
        <w:right w:val="none" w:sz="0" w:space="0" w:color="auto"/>
      </w:divBdr>
    </w:div>
    <w:div w:id="1408189378">
      <w:bodyDiv w:val="1"/>
      <w:marLeft w:val="0"/>
      <w:marRight w:val="0"/>
      <w:marTop w:val="0"/>
      <w:marBottom w:val="0"/>
      <w:divBdr>
        <w:top w:val="none" w:sz="0" w:space="0" w:color="auto"/>
        <w:left w:val="none" w:sz="0" w:space="0" w:color="auto"/>
        <w:bottom w:val="none" w:sz="0" w:space="0" w:color="auto"/>
        <w:right w:val="none" w:sz="0" w:space="0" w:color="auto"/>
      </w:divBdr>
    </w:div>
    <w:div w:id="1409882748">
      <w:bodyDiv w:val="1"/>
      <w:marLeft w:val="0"/>
      <w:marRight w:val="0"/>
      <w:marTop w:val="0"/>
      <w:marBottom w:val="0"/>
      <w:divBdr>
        <w:top w:val="none" w:sz="0" w:space="0" w:color="auto"/>
        <w:left w:val="none" w:sz="0" w:space="0" w:color="auto"/>
        <w:bottom w:val="none" w:sz="0" w:space="0" w:color="auto"/>
        <w:right w:val="none" w:sz="0" w:space="0" w:color="auto"/>
      </w:divBdr>
    </w:div>
    <w:div w:id="1411729929">
      <w:bodyDiv w:val="1"/>
      <w:marLeft w:val="0"/>
      <w:marRight w:val="0"/>
      <w:marTop w:val="0"/>
      <w:marBottom w:val="0"/>
      <w:divBdr>
        <w:top w:val="none" w:sz="0" w:space="0" w:color="auto"/>
        <w:left w:val="none" w:sz="0" w:space="0" w:color="auto"/>
        <w:bottom w:val="none" w:sz="0" w:space="0" w:color="auto"/>
        <w:right w:val="none" w:sz="0" w:space="0" w:color="auto"/>
      </w:divBdr>
    </w:div>
    <w:div w:id="1454982810">
      <w:bodyDiv w:val="1"/>
      <w:marLeft w:val="0"/>
      <w:marRight w:val="0"/>
      <w:marTop w:val="0"/>
      <w:marBottom w:val="0"/>
      <w:divBdr>
        <w:top w:val="none" w:sz="0" w:space="0" w:color="auto"/>
        <w:left w:val="none" w:sz="0" w:space="0" w:color="auto"/>
        <w:bottom w:val="none" w:sz="0" w:space="0" w:color="auto"/>
        <w:right w:val="none" w:sz="0" w:space="0" w:color="auto"/>
      </w:divBdr>
    </w:div>
    <w:div w:id="1507598740">
      <w:bodyDiv w:val="1"/>
      <w:marLeft w:val="0"/>
      <w:marRight w:val="0"/>
      <w:marTop w:val="0"/>
      <w:marBottom w:val="0"/>
      <w:divBdr>
        <w:top w:val="none" w:sz="0" w:space="0" w:color="auto"/>
        <w:left w:val="none" w:sz="0" w:space="0" w:color="auto"/>
        <w:bottom w:val="none" w:sz="0" w:space="0" w:color="auto"/>
        <w:right w:val="none" w:sz="0" w:space="0" w:color="auto"/>
      </w:divBdr>
    </w:div>
    <w:div w:id="1629817172">
      <w:bodyDiv w:val="1"/>
      <w:marLeft w:val="0"/>
      <w:marRight w:val="0"/>
      <w:marTop w:val="0"/>
      <w:marBottom w:val="0"/>
      <w:divBdr>
        <w:top w:val="none" w:sz="0" w:space="0" w:color="auto"/>
        <w:left w:val="none" w:sz="0" w:space="0" w:color="auto"/>
        <w:bottom w:val="none" w:sz="0" w:space="0" w:color="auto"/>
        <w:right w:val="none" w:sz="0" w:space="0" w:color="auto"/>
      </w:divBdr>
    </w:div>
    <w:div w:id="1678850126">
      <w:bodyDiv w:val="1"/>
      <w:marLeft w:val="0"/>
      <w:marRight w:val="0"/>
      <w:marTop w:val="0"/>
      <w:marBottom w:val="0"/>
      <w:divBdr>
        <w:top w:val="none" w:sz="0" w:space="0" w:color="auto"/>
        <w:left w:val="none" w:sz="0" w:space="0" w:color="auto"/>
        <w:bottom w:val="none" w:sz="0" w:space="0" w:color="auto"/>
        <w:right w:val="none" w:sz="0" w:space="0" w:color="auto"/>
      </w:divBdr>
    </w:div>
    <w:div w:id="1682513852">
      <w:bodyDiv w:val="1"/>
      <w:marLeft w:val="0"/>
      <w:marRight w:val="0"/>
      <w:marTop w:val="0"/>
      <w:marBottom w:val="0"/>
      <w:divBdr>
        <w:top w:val="none" w:sz="0" w:space="0" w:color="auto"/>
        <w:left w:val="none" w:sz="0" w:space="0" w:color="auto"/>
        <w:bottom w:val="none" w:sz="0" w:space="0" w:color="auto"/>
        <w:right w:val="none" w:sz="0" w:space="0" w:color="auto"/>
      </w:divBdr>
    </w:div>
    <w:div w:id="1717663477">
      <w:bodyDiv w:val="1"/>
      <w:marLeft w:val="0"/>
      <w:marRight w:val="0"/>
      <w:marTop w:val="0"/>
      <w:marBottom w:val="0"/>
      <w:divBdr>
        <w:top w:val="none" w:sz="0" w:space="0" w:color="auto"/>
        <w:left w:val="none" w:sz="0" w:space="0" w:color="auto"/>
        <w:bottom w:val="none" w:sz="0" w:space="0" w:color="auto"/>
        <w:right w:val="none" w:sz="0" w:space="0" w:color="auto"/>
      </w:divBdr>
    </w:div>
    <w:div w:id="1729187067">
      <w:bodyDiv w:val="1"/>
      <w:marLeft w:val="0"/>
      <w:marRight w:val="0"/>
      <w:marTop w:val="0"/>
      <w:marBottom w:val="0"/>
      <w:divBdr>
        <w:top w:val="none" w:sz="0" w:space="0" w:color="auto"/>
        <w:left w:val="none" w:sz="0" w:space="0" w:color="auto"/>
        <w:bottom w:val="none" w:sz="0" w:space="0" w:color="auto"/>
        <w:right w:val="none" w:sz="0" w:space="0" w:color="auto"/>
      </w:divBdr>
    </w:div>
    <w:div w:id="1753694359">
      <w:bodyDiv w:val="1"/>
      <w:marLeft w:val="0"/>
      <w:marRight w:val="0"/>
      <w:marTop w:val="0"/>
      <w:marBottom w:val="0"/>
      <w:divBdr>
        <w:top w:val="none" w:sz="0" w:space="0" w:color="auto"/>
        <w:left w:val="none" w:sz="0" w:space="0" w:color="auto"/>
        <w:bottom w:val="none" w:sz="0" w:space="0" w:color="auto"/>
        <w:right w:val="none" w:sz="0" w:space="0" w:color="auto"/>
      </w:divBdr>
    </w:div>
    <w:div w:id="1779134605">
      <w:bodyDiv w:val="1"/>
      <w:marLeft w:val="0"/>
      <w:marRight w:val="0"/>
      <w:marTop w:val="0"/>
      <w:marBottom w:val="0"/>
      <w:divBdr>
        <w:top w:val="none" w:sz="0" w:space="0" w:color="auto"/>
        <w:left w:val="none" w:sz="0" w:space="0" w:color="auto"/>
        <w:bottom w:val="none" w:sz="0" w:space="0" w:color="auto"/>
        <w:right w:val="none" w:sz="0" w:space="0" w:color="auto"/>
      </w:divBdr>
    </w:div>
    <w:div w:id="1799103688">
      <w:bodyDiv w:val="1"/>
      <w:marLeft w:val="0"/>
      <w:marRight w:val="0"/>
      <w:marTop w:val="0"/>
      <w:marBottom w:val="0"/>
      <w:divBdr>
        <w:top w:val="none" w:sz="0" w:space="0" w:color="auto"/>
        <w:left w:val="none" w:sz="0" w:space="0" w:color="auto"/>
        <w:bottom w:val="none" w:sz="0" w:space="0" w:color="auto"/>
        <w:right w:val="none" w:sz="0" w:space="0" w:color="auto"/>
      </w:divBdr>
    </w:div>
    <w:div w:id="1818299487">
      <w:bodyDiv w:val="1"/>
      <w:marLeft w:val="0"/>
      <w:marRight w:val="0"/>
      <w:marTop w:val="0"/>
      <w:marBottom w:val="0"/>
      <w:divBdr>
        <w:top w:val="none" w:sz="0" w:space="0" w:color="auto"/>
        <w:left w:val="none" w:sz="0" w:space="0" w:color="auto"/>
        <w:bottom w:val="none" w:sz="0" w:space="0" w:color="auto"/>
        <w:right w:val="none" w:sz="0" w:space="0" w:color="auto"/>
      </w:divBdr>
    </w:div>
    <w:div w:id="1826126284">
      <w:bodyDiv w:val="1"/>
      <w:marLeft w:val="0"/>
      <w:marRight w:val="0"/>
      <w:marTop w:val="0"/>
      <w:marBottom w:val="0"/>
      <w:divBdr>
        <w:top w:val="none" w:sz="0" w:space="0" w:color="auto"/>
        <w:left w:val="none" w:sz="0" w:space="0" w:color="auto"/>
        <w:bottom w:val="none" w:sz="0" w:space="0" w:color="auto"/>
        <w:right w:val="none" w:sz="0" w:space="0" w:color="auto"/>
      </w:divBdr>
    </w:div>
    <w:div w:id="1837499275">
      <w:bodyDiv w:val="1"/>
      <w:marLeft w:val="0"/>
      <w:marRight w:val="0"/>
      <w:marTop w:val="0"/>
      <w:marBottom w:val="0"/>
      <w:divBdr>
        <w:top w:val="none" w:sz="0" w:space="0" w:color="auto"/>
        <w:left w:val="none" w:sz="0" w:space="0" w:color="auto"/>
        <w:bottom w:val="none" w:sz="0" w:space="0" w:color="auto"/>
        <w:right w:val="none" w:sz="0" w:space="0" w:color="auto"/>
      </w:divBdr>
    </w:div>
    <w:div w:id="1854875598">
      <w:bodyDiv w:val="1"/>
      <w:marLeft w:val="0"/>
      <w:marRight w:val="0"/>
      <w:marTop w:val="0"/>
      <w:marBottom w:val="0"/>
      <w:divBdr>
        <w:top w:val="none" w:sz="0" w:space="0" w:color="auto"/>
        <w:left w:val="none" w:sz="0" w:space="0" w:color="auto"/>
        <w:bottom w:val="none" w:sz="0" w:space="0" w:color="auto"/>
        <w:right w:val="none" w:sz="0" w:space="0" w:color="auto"/>
      </w:divBdr>
    </w:div>
    <w:div w:id="1960137845">
      <w:bodyDiv w:val="1"/>
      <w:marLeft w:val="0"/>
      <w:marRight w:val="0"/>
      <w:marTop w:val="0"/>
      <w:marBottom w:val="0"/>
      <w:divBdr>
        <w:top w:val="none" w:sz="0" w:space="0" w:color="auto"/>
        <w:left w:val="none" w:sz="0" w:space="0" w:color="auto"/>
        <w:bottom w:val="none" w:sz="0" w:space="0" w:color="auto"/>
        <w:right w:val="none" w:sz="0" w:space="0" w:color="auto"/>
      </w:divBdr>
    </w:div>
    <w:div w:id="1975325546">
      <w:bodyDiv w:val="1"/>
      <w:marLeft w:val="0"/>
      <w:marRight w:val="0"/>
      <w:marTop w:val="0"/>
      <w:marBottom w:val="0"/>
      <w:divBdr>
        <w:top w:val="none" w:sz="0" w:space="0" w:color="auto"/>
        <w:left w:val="none" w:sz="0" w:space="0" w:color="auto"/>
        <w:bottom w:val="none" w:sz="0" w:space="0" w:color="auto"/>
        <w:right w:val="none" w:sz="0" w:space="0" w:color="auto"/>
      </w:divBdr>
    </w:div>
    <w:div w:id="1978144575">
      <w:bodyDiv w:val="1"/>
      <w:marLeft w:val="0"/>
      <w:marRight w:val="0"/>
      <w:marTop w:val="0"/>
      <w:marBottom w:val="0"/>
      <w:divBdr>
        <w:top w:val="none" w:sz="0" w:space="0" w:color="auto"/>
        <w:left w:val="none" w:sz="0" w:space="0" w:color="auto"/>
        <w:bottom w:val="none" w:sz="0" w:space="0" w:color="auto"/>
        <w:right w:val="none" w:sz="0" w:space="0" w:color="auto"/>
      </w:divBdr>
    </w:div>
    <w:div w:id="2061709093">
      <w:bodyDiv w:val="1"/>
      <w:marLeft w:val="0"/>
      <w:marRight w:val="0"/>
      <w:marTop w:val="0"/>
      <w:marBottom w:val="0"/>
      <w:divBdr>
        <w:top w:val="none" w:sz="0" w:space="0" w:color="auto"/>
        <w:left w:val="none" w:sz="0" w:space="0" w:color="auto"/>
        <w:bottom w:val="none" w:sz="0" w:space="0" w:color="auto"/>
        <w:right w:val="none" w:sz="0" w:space="0" w:color="auto"/>
      </w:divBdr>
    </w:div>
    <w:div w:id="2142728910">
      <w:bodyDiv w:val="1"/>
      <w:marLeft w:val="0"/>
      <w:marRight w:val="0"/>
      <w:marTop w:val="0"/>
      <w:marBottom w:val="0"/>
      <w:divBdr>
        <w:top w:val="none" w:sz="0" w:space="0" w:color="auto"/>
        <w:left w:val="none" w:sz="0" w:space="0" w:color="auto"/>
        <w:bottom w:val="none" w:sz="0" w:space="0" w:color="auto"/>
        <w:right w:val="none" w:sz="0" w:space="0" w:color="auto"/>
      </w:divBdr>
    </w:div>
    <w:div w:id="214430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b:Tag>
    <b:SourceType>DocumentFromInternetSite</b:SourceType>
    <b:Guid>{41E5EA5C-1834-774E-B17D-F637A6C2D02D}</b:Guid>
    <b:Author>
      <b:Author>
        <b:NameList>
          <b:Person>
            <b:Last>TWDC</b:Last>
            <b:First>The</b:First>
            <b:Middle>Walt Disney Company</b:Middle>
          </b:Person>
        </b:NameList>
      </b:Author>
    </b:Author>
    <b:Title>The Walt Disney Company</b:Title>
    <b:URL>https://www.thewaltdisneycompany.com/</b:URL>
    <b:Year>2019</b:Year>
    <b:RefOrder>2</b:RefOrder>
  </b:Source>
  <b:Source>
    <b:Tag>Kuv16</b:Tag>
    <b:SourceType>JournalArticle</b:SourceType>
    <b:Guid>{C357F1B6-0A46-46AA-936A-577DEEB6B0DD}</b:Guid>
    <b:Author>
      <b:Author>
        <b:NameList>
          <b:Person>
            <b:Last>Kuvaas</b:Last>
            <b:First>B.,</b:First>
            <b:Middle>Buch, R., Gagne, M., Dysvik, A., &amp; Forest,</b:Middle>
          </b:Person>
        </b:NameList>
      </b:Author>
    </b:Author>
    <b:Title> Do you get what you pay for? Sales incentives and implications for motivation and changes in turnover intention and work effort</b:Title>
    <b:JournalName>Motivation and Emotion</b:JournalName>
    <b:Year>2016</b:Year>
    <b:Pages>40(5), 667-680</b:Pages>
    <b:RefOrder>1</b:RefOrder>
  </b:Source>
  <b:Source>
    <b:Tag>Ala15</b:Tag>
    <b:SourceType>JournalArticle</b:SourceType>
    <b:Guid>{F73FC7EA-5D37-4744-8F1C-283DAC202E15}</b:Guid>
    <b:Author>
      <b:Author>
        <b:NameList>
          <b:Person>
            <b:Last>Alam</b:Last>
            <b:First>S.</b:First>
            <b:Middle>M. T</b:Middle>
          </b:Person>
        </b:NameList>
      </b:Author>
    </b:Author>
    <b:Title>Factors affecting job satisfaction, motivation and turnover rate of medical promotion officer (MPO) in pharmaceutical industry: a study based in Khulna city</b:Title>
    <b:JournalName>Asian Business Review</b:JournalName>
    <b:Year>2015</b:Year>
    <b:Pages>1(2), 126-131</b:Pages>
    <b:RefOrder>6</b:RefOrder>
  </b:Source>
  <b:Source>
    <b:Tag>Sha161</b:Tag>
    <b:SourceType>JournalArticle</b:SourceType>
    <b:Guid>{7F7CE75F-7C50-4386-9DE5-F4C3EFBD1E23}</b:Guid>
    <b:Author>
      <b:Author>
        <b:NameList>
          <b:Person>
            <b:Last>Shah</b:Last>
            <b:First>S.</b:First>
            <b:Middle>H. A., &amp; Beh, L. S</b:Middle>
          </b:Person>
        </b:NameList>
      </b:Author>
    </b:Author>
    <b:Title>The impact of motivation enhancing practices and mediating role of talent engagement on turnover intentions: Evidence from Malaysia. International </b:Title>
    <b:JournalName>Review of Management and Marketing</b:JournalName>
    <b:Year>2016</b:Year>
    <b:Pages>6(4), 823-835</b:Pages>
    <b:RefOrder>5</b:RefOrder>
  </b:Source>
  <b:Source>
    <b:Tag>DeV18</b:Tag>
    <b:SourceType>JournalArticle</b:SourceType>
    <b:Guid>{D698D377-BA30-4EBC-A572-A6B73B44855B}</b:Guid>
    <b:Author>
      <b:Author>
        <b:NameList>
          <b:Person>
            <b:Last>De Vito</b:Last>
            <b:First>L.,</b:First>
            <b:Middle>Brown, A., Bannister, B., Cianci, M., &amp; Mujtaba, B. G.</b:Middle>
          </b:Person>
        </b:NameList>
      </b:Author>
    </b:Author>
    <b:Title>Employee motivation based on the hierarchy of needs, expectancy and the two-factor theories applied with higher education employees</b:Title>
    <b:JournalName>IJAMEE</b:JournalName>
    <b:Year>2018</b:Year>
    <b:RefOrder>3</b:RefOrder>
  </b:Source>
  <b:Source>
    <b:Tag>Nic16</b:Tag>
    <b:SourceType>JournalArticle</b:SourceType>
    <b:Guid>{8028A3A7-4230-49FF-8873-2DCEC6B8809D}</b:Guid>
    <b:Author>
      <b:Author>
        <b:NameList>
          <b:Person>
            <b:Last>Nica</b:Last>
            <b:First>E</b:First>
          </b:Person>
        </b:NameList>
      </b:Author>
    </b:Author>
    <b:Title>Employee voluntary turnover as a negative indicator of organizational effectiveness.</b:Title>
    <b:JournalName>Psychosociological Issues in Human Resource Management</b:JournalName>
    <b:Year>2016</b:Year>
    <b:Pages>4(2), 220-226</b:Pages>
    <b:RefOrder>4</b:RefOrder>
  </b:Source>
</b:Sources>
</file>

<file path=customXml/itemProps1.xml><?xml version="1.0" encoding="utf-8"?>
<ds:datastoreItem xmlns:ds="http://schemas.openxmlformats.org/officeDocument/2006/customXml" ds:itemID="{70CEB44E-5BCF-5F4E-9E49-1E5818A4E5E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5934</Words>
  <Characters>33828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M.S.Office Doc</dc:creator>
  <cp:keywords/>
  <dc:description/>
  <cp:lastModifiedBy>Guest User</cp:lastModifiedBy>
  <cp:revision>2</cp:revision>
  <dcterms:created xsi:type="dcterms:W3CDTF">2019-07-30T15:00:00Z</dcterms:created>
  <dcterms:modified xsi:type="dcterms:W3CDTF">2019-07-30T15:00:00Z</dcterms:modified>
</cp:coreProperties>
</file>